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DB" w:rsidRPr="00CC3A90" w:rsidRDefault="0028588C" w:rsidP="0028588C">
      <w:pPr>
        <w:jc w:val="center"/>
        <w:rPr>
          <w:rFonts w:ascii="Times New Roman" w:hAnsi="Times New Roman"/>
          <w:b/>
          <w:bCs/>
          <w:noProof/>
          <w:szCs w:val="24"/>
        </w:rPr>
      </w:pPr>
      <w:r w:rsidRPr="00CC3A90">
        <w:rPr>
          <w:rFonts w:ascii="Times New Roman" w:hAnsi="Times New Roman"/>
          <w:b/>
          <w:bCs/>
          <w:noProof/>
          <w:szCs w:val="24"/>
        </w:rPr>
        <w:t>T.C</w:t>
      </w:r>
    </w:p>
    <w:p w:rsidR="0028588C" w:rsidRPr="00CC3A90" w:rsidRDefault="005A4AF5" w:rsidP="0028588C">
      <w:pPr>
        <w:jc w:val="center"/>
        <w:rPr>
          <w:rFonts w:ascii="Times New Roman" w:hAnsi="Times New Roman"/>
          <w:b/>
          <w:bCs/>
          <w:noProof/>
          <w:szCs w:val="24"/>
        </w:rPr>
      </w:pPr>
      <w:r w:rsidRPr="00CC3A90">
        <w:rPr>
          <w:rFonts w:ascii="Times New Roman" w:hAnsi="Times New Roman"/>
          <w:b/>
          <w:bCs/>
          <w:noProof/>
          <w:szCs w:val="24"/>
        </w:rPr>
        <w:t xml:space="preserve">ŞEHİTKAMİL </w:t>
      </w:r>
      <w:r w:rsidR="0028588C" w:rsidRPr="00CC3A90">
        <w:rPr>
          <w:rFonts w:ascii="Times New Roman" w:hAnsi="Times New Roman"/>
          <w:b/>
          <w:bCs/>
          <w:noProof/>
          <w:szCs w:val="24"/>
        </w:rPr>
        <w:t>KAYMAKAMLIĞI</w:t>
      </w:r>
    </w:p>
    <w:p w:rsidR="0028588C" w:rsidRPr="00CC3A90" w:rsidRDefault="005A4AF5" w:rsidP="0028588C">
      <w:pPr>
        <w:jc w:val="center"/>
        <w:rPr>
          <w:rFonts w:ascii="Times New Roman" w:hAnsi="Times New Roman"/>
          <w:b/>
          <w:bCs/>
          <w:noProof/>
          <w:szCs w:val="24"/>
        </w:rPr>
      </w:pPr>
      <w:r w:rsidRPr="00CC3A90">
        <w:rPr>
          <w:rFonts w:ascii="Times New Roman" w:hAnsi="Times New Roman"/>
          <w:b/>
          <w:bCs/>
          <w:noProof/>
          <w:szCs w:val="24"/>
        </w:rPr>
        <w:t>KIZIKHAMURKESEN İLKOKULU-ORTA</w:t>
      </w:r>
      <w:r w:rsidR="0028588C" w:rsidRPr="00CC3A90">
        <w:rPr>
          <w:rFonts w:ascii="Times New Roman" w:hAnsi="Times New Roman"/>
          <w:b/>
          <w:bCs/>
          <w:noProof/>
          <w:szCs w:val="24"/>
        </w:rPr>
        <w:t>OKULU MÜDÜRLÜĞÜ</w:t>
      </w:r>
    </w:p>
    <w:p w:rsidR="0028588C" w:rsidRPr="00A47F2F" w:rsidRDefault="00CC3A90" w:rsidP="0028588C">
      <w:pPr>
        <w:jc w:val="center"/>
        <w:rPr>
          <w:b/>
          <w:bCs/>
          <w:noProof/>
          <w:szCs w:val="24"/>
        </w:rPr>
      </w:pPr>
      <w:r>
        <w:rPr>
          <w:b/>
          <w:bCs/>
          <w:noProof/>
          <w:szCs w:val="24"/>
        </w:rPr>
        <w:drawing>
          <wp:anchor distT="0" distB="0" distL="114300" distR="114300" simplePos="0" relativeHeight="251658752" behindDoc="0" locked="0" layoutInCell="1" allowOverlap="1" wp14:anchorId="3A931334" wp14:editId="375475C7">
            <wp:simplePos x="0" y="0"/>
            <wp:positionH relativeFrom="column">
              <wp:posOffset>1186180</wp:posOffset>
            </wp:positionH>
            <wp:positionV relativeFrom="paragraph">
              <wp:posOffset>192405</wp:posOffset>
            </wp:positionV>
            <wp:extent cx="8007985" cy="3886200"/>
            <wp:effectExtent l="171450" t="171450" r="354965" b="342900"/>
            <wp:wrapNone/>
            <wp:docPr id="5" name="Resim 5" descr="C:\Users\Dell\Downloads\WhatsApp Image 2024-04-30 at 13.2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4-04-30 at 13.20.1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7985" cy="38862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E22B8A" w:rsidRDefault="00E22B8A" w:rsidP="0028588C">
      <w:pPr>
        <w:jc w:val="center"/>
        <w:rPr>
          <w:b/>
          <w:bCs/>
          <w:noProof/>
          <w:sz w:val="40"/>
          <w:szCs w:val="24"/>
        </w:rPr>
      </w:pPr>
    </w:p>
    <w:p w:rsidR="00CC3A90" w:rsidRDefault="00CC3A90" w:rsidP="00CC3A90">
      <w:pPr>
        <w:pStyle w:val="Balk1"/>
        <w:rPr>
          <w:b w:val="0"/>
          <w:bCs/>
          <w:noProof/>
          <w:sz w:val="40"/>
          <w:szCs w:val="24"/>
        </w:rPr>
      </w:pPr>
    </w:p>
    <w:p w:rsidR="00CC3A90" w:rsidRDefault="00CC3A90" w:rsidP="00CC3A90">
      <w:pPr>
        <w:pStyle w:val="Balk1"/>
        <w:rPr>
          <w:b w:val="0"/>
          <w:bCs/>
          <w:noProof/>
          <w:sz w:val="40"/>
          <w:szCs w:val="24"/>
        </w:rPr>
      </w:pPr>
    </w:p>
    <w:p w:rsidR="00CC3A90" w:rsidRDefault="00CC3A90" w:rsidP="00CC3A90">
      <w:pPr>
        <w:pStyle w:val="Balk1"/>
        <w:rPr>
          <w:b w:val="0"/>
          <w:bCs/>
          <w:noProof/>
          <w:sz w:val="40"/>
          <w:szCs w:val="24"/>
        </w:rPr>
      </w:pPr>
    </w:p>
    <w:p w:rsidR="00CC3A90" w:rsidRDefault="00CC3A90" w:rsidP="00CC3A90">
      <w:pPr>
        <w:pStyle w:val="Balk1"/>
        <w:rPr>
          <w:b w:val="0"/>
          <w:bCs/>
          <w:noProof/>
          <w:sz w:val="40"/>
          <w:szCs w:val="24"/>
        </w:rPr>
      </w:pPr>
    </w:p>
    <w:p w:rsidR="00CC3A90" w:rsidRDefault="00CC3A90" w:rsidP="00CC3A90">
      <w:pPr>
        <w:pStyle w:val="Balk1"/>
      </w:pPr>
    </w:p>
    <w:p w:rsidR="00CC3A90" w:rsidRPr="00CC3A90" w:rsidRDefault="00CC3A90" w:rsidP="00CC3A90">
      <w:pPr>
        <w:pStyle w:val="Balk1"/>
        <w:rPr>
          <w:rFonts w:ascii="Times New Roman" w:hAnsi="Times New Roman"/>
          <w:color w:val="auto"/>
          <w:sz w:val="36"/>
          <w:szCs w:val="36"/>
        </w:rPr>
      </w:pPr>
      <w:r w:rsidRPr="00CC3A90">
        <w:rPr>
          <w:rFonts w:ascii="Times New Roman" w:hAnsi="Times New Roman"/>
        </w:rPr>
        <w:t xml:space="preserve">                                                              </w:t>
      </w:r>
      <w:r w:rsidRPr="00CC3A90">
        <w:rPr>
          <w:rFonts w:ascii="Times New Roman" w:hAnsi="Times New Roman"/>
          <w:color w:val="auto"/>
          <w:sz w:val="36"/>
          <w:szCs w:val="36"/>
        </w:rPr>
        <w:t xml:space="preserve">     </w:t>
      </w:r>
      <w:r>
        <w:rPr>
          <w:rFonts w:ascii="Times New Roman" w:hAnsi="Times New Roman"/>
          <w:color w:val="auto"/>
          <w:sz w:val="36"/>
          <w:szCs w:val="36"/>
        </w:rPr>
        <w:t xml:space="preserve">    </w:t>
      </w:r>
      <w:r w:rsidRPr="00CC3A90">
        <w:rPr>
          <w:rFonts w:ascii="Times New Roman" w:hAnsi="Times New Roman"/>
          <w:color w:val="auto"/>
          <w:sz w:val="36"/>
          <w:szCs w:val="36"/>
        </w:rPr>
        <w:t>2024-2028</w:t>
      </w:r>
      <w:r w:rsidRPr="00CC3A90">
        <w:rPr>
          <w:rFonts w:ascii="Times New Roman" w:hAnsi="Times New Roman"/>
          <w:color w:val="auto"/>
          <w:spacing w:val="-4"/>
          <w:sz w:val="36"/>
          <w:szCs w:val="36"/>
        </w:rPr>
        <w:t xml:space="preserve"> </w:t>
      </w:r>
      <w:r w:rsidRPr="00CC3A90">
        <w:rPr>
          <w:rFonts w:ascii="Times New Roman" w:hAnsi="Times New Roman"/>
          <w:color w:val="auto"/>
          <w:sz w:val="36"/>
          <w:szCs w:val="36"/>
        </w:rPr>
        <w:t>STRATEJİK</w:t>
      </w:r>
      <w:r w:rsidRPr="00CC3A90">
        <w:rPr>
          <w:rFonts w:ascii="Times New Roman" w:hAnsi="Times New Roman"/>
          <w:color w:val="auto"/>
          <w:spacing w:val="-1"/>
          <w:sz w:val="36"/>
          <w:szCs w:val="36"/>
        </w:rPr>
        <w:t xml:space="preserve"> </w:t>
      </w:r>
      <w:r w:rsidRPr="00CC3A90">
        <w:rPr>
          <w:rFonts w:ascii="Times New Roman" w:hAnsi="Times New Roman"/>
          <w:color w:val="auto"/>
          <w:sz w:val="36"/>
          <w:szCs w:val="36"/>
        </w:rPr>
        <w:t>PLANI</w:t>
      </w:r>
    </w:p>
    <w:p w:rsidR="00FB43DB" w:rsidRPr="00A47F2F" w:rsidRDefault="00FB43DB" w:rsidP="00731E52">
      <w:pPr>
        <w:jc w:val="center"/>
        <w:rPr>
          <w:b/>
          <w:bCs/>
          <w:noProof/>
          <w:szCs w:val="24"/>
        </w:rPr>
      </w:pPr>
    </w:p>
    <w:p w:rsidR="00FB43DB" w:rsidRDefault="00CC3A90" w:rsidP="00673303">
      <w:pPr>
        <w:rPr>
          <w:b/>
          <w:bCs/>
          <w:noProof/>
          <w:szCs w:val="24"/>
        </w:rPr>
      </w:pPr>
      <w:r>
        <w:rPr>
          <w:b/>
          <w:bCs/>
          <w:noProof/>
          <w:szCs w:val="24"/>
        </w:rPr>
        <w:lastRenderedPageBreak/>
        <w:drawing>
          <wp:anchor distT="0" distB="0" distL="114300" distR="114300" simplePos="0" relativeHeight="251659776" behindDoc="0" locked="0" layoutInCell="1" allowOverlap="1" wp14:anchorId="5592D3E7" wp14:editId="7CD8383B">
            <wp:simplePos x="0" y="0"/>
            <wp:positionH relativeFrom="column">
              <wp:posOffset>814705</wp:posOffset>
            </wp:positionH>
            <wp:positionV relativeFrom="paragraph">
              <wp:posOffset>-116205</wp:posOffset>
            </wp:positionV>
            <wp:extent cx="8014970" cy="6772275"/>
            <wp:effectExtent l="171450" t="171450" r="367030" b="352425"/>
            <wp:wrapNone/>
            <wp:docPr id="6" name="Resim 6" descr="C:\Users\Dell\AppData\Local\Microsoft\Windows\INetCache\Content.Word\ATATÜRK VE SÖZ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Microsoft\Windows\INetCache\Content.Word\ATATÜRK VE SÖZÜ.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14970" cy="67722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42C14" w:rsidRDefault="00B42C14" w:rsidP="00673303">
      <w:pPr>
        <w:rPr>
          <w:b/>
          <w:bCs/>
          <w:noProof/>
          <w:szCs w:val="24"/>
        </w:rPr>
      </w:pPr>
    </w:p>
    <w:p w:rsidR="00B42C14" w:rsidRDefault="00B42C14" w:rsidP="00673303">
      <w:pPr>
        <w:rPr>
          <w:b/>
          <w:bCs/>
          <w:noProof/>
          <w:szCs w:val="24"/>
        </w:rPr>
      </w:pPr>
    </w:p>
    <w:p w:rsidR="00B42C14" w:rsidRDefault="00B42C14" w:rsidP="00673303">
      <w:pPr>
        <w:rPr>
          <w:b/>
          <w:bCs/>
          <w:noProof/>
          <w:szCs w:val="24"/>
        </w:rPr>
      </w:pPr>
    </w:p>
    <w:p w:rsidR="00B42C14" w:rsidRDefault="00B42C14" w:rsidP="00673303">
      <w:pPr>
        <w:rPr>
          <w:b/>
          <w:bCs/>
          <w:noProof/>
          <w:szCs w:val="24"/>
        </w:rPr>
      </w:pPr>
    </w:p>
    <w:p w:rsidR="00B42C14" w:rsidRDefault="00B42C14" w:rsidP="00673303">
      <w:pPr>
        <w:rPr>
          <w:b/>
          <w:bCs/>
          <w:noProof/>
          <w:szCs w:val="24"/>
        </w:rPr>
      </w:pPr>
    </w:p>
    <w:p w:rsidR="00B42C14" w:rsidRDefault="00B42C14" w:rsidP="00673303">
      <w:pPr>
        <w:rPr>
          <w:b/>
          <w:bCs/>
          <w:noProof/>
          <w:szCs w:val="24"/>
        </w:rPr>
      </w:pPr>
    </w:p>
    <w:p w:rsidR="00B42C14" w:rsidRDefault="00B42C14" w:rsidP="00673303">
      <w:pPr>
        <w:rPr>
          <w:b/>
          <w:bCs/>
          <w:noProof/>
          <w:szCs w:val="24"/>
        </w:rPr>
      </w:pPr>
    </w:p>
    <w:p w:rsidR="00B42C14" w:rsidRDefault="00B42C14" w:rsidP="00673303">
      <w:pPr>
        <w:rPr>
          <w:b/>
          <w:bCs/>
          <w:noProof/>
          <w:szCs w:val="24"/>
        </w:rPr>
      </w:pPr>
    </w:p>
    <w:p w:rsidR="00B42C14" w:rsidRDefault="00B42C14" w:rsidP="00673303">
      <w:pPr>
        <w:rPr>
          <w:b/>
          <w:bCs/>
          <w:noProof/>
          <w:szCs w:val="24"/>
        </w:rPr>
      </w:pPr>
    </w:p>
    <w:p w:rsidR="00B42C14" w:rsidRDefault="00B42C14" w:rsidP="00673303">
      <w:pPr>
        <w:rPr>
          <w:b/>
          <w:bCs/>
          <w:noProof/>
          <w:szCs w:val="24"/>
        </w:rPr>
      </w:pPr>
    </w:p>
    <w:p w:rsidR="00B42C14" w:rsidRDefault="00B42C14" w:rsidP="00673303">
      <w:pPr>
        <w:rPr>
          <w:b/>
          <w:bCs/>
          <w:noProof/>
          <w:szCs w:val="24"/>
        </w:rPr>
      </w:pPr>
    </w:p>
    <w:p w:rsidR="00B42C14" w:rsidRDefault="00B42C14" w:rsidP="00673303">
      <w:pPr>
        <w:rPr>
          <w:b/>
          <w:bCs/>
          <w:noProof/>
          <w:szCs w:val="24"/>
        </w:rPr>
      </w:pPr>
    </w:p>
    <w:p w:rsidR="00CC3A90" w:rsidRDefault="00CC3A90" w:rsidP="00673303">
      <w:pPr>
        <w:rPr>
          <w:b/>
          <w:bCs/>
          <w:noProof/>
          <w:szCs w:val="24"/>
        </w:rPr>
      </w:pPr>
    </w:p>
    <w:p w:rsidR="00CC3A90" w:rsidRDefault="00CC3A90" w:rsidP="00673303">
      <w:pPr>
        <w:rPr>
          <w:b/>
          <w:bCs/>
          <w:noProof/>
          <w:szCs w:val="24"/>
        </w:rPr>
      </w:pPr>
    </w:p>
    <w:p w:rsidR="00B42C14" w:rsidRDefault="00B42C14" w:rsidP="00673303">
      <w:pPr>
        <w:rPr>
          <w:b/>
          <w:bCs/>
          <w:noProof/>
          <w:szCs w:val="24"/>
        </w:rPr>
      </w:pPr>
    </w:p>
    <w:p w:rsidR="00B42C14" w:rsidRDefault="00B42C14" w:rsidP="00673303">
      <w:pPr>
        <w:rPr>
          <w:b/>
          <w:bCs/>
          <w:noProof/>
          <w:szCs w:val="24"/>
        </w:rPr>
      </w:pPr>
    </w:p>
    <w:p w:rsidR="00B42C14" w:rsidRPr="00A47F2F" w:rsidRDefault="00B42C14" w:rsidP="00673303">
      <w:pPr>
        <w:rPr>
          <w:b/>
          <w:bCs/>
          <w:noProof/>
          <w:szCs w:val="24"/>
        </w:rPr>
      </w:pPr>
    </w:p>
    <w:p w:rsidR="00CC3A90" w:rsidRDefault="00CC3A90" w:rsidP="00CC3A90">
      <w:pPr>
        <w:spacing w:before="100"/>
        <w:ind w:left="2792" w:right="2853"/>
        <w:jc w:val="center"/>
        <w:rPr>
          <w:b/>
          <w:sz w:val="36"/>
        </w:rPr>
      </w:pPr>
      <w:bookmarkStart w:id="0" w:name="_Toc531097530"/>
    </w:p>
    <w:p w:rsidR="00CC3A90" w:rsidRDefault="00CC3A90" w:rsidP="00CC3A90">
      <w:pPr>
        <w:spacing w:before="100"/>
        <w:ind w:left="2792" w:right="2853"/>
        <w:jc w:val="center"/>
        <w:rPr>
          <w:b/>
          <w:sz w:val="36"/>
        </w:rPr>
      </w:pPr>
      <w:r>
        <w:rPr>
          <w:b/>
          <w:sz w:val="36"/>
        </w:rPr>
        <w:t>Okul/Kurum</w:t>
      </w:r>
      <w:r>
        <w:rPr>
          <w:b/>
          <w:spacing w:val="-4"/>
          <w:sz w:val="36"/>
        </w:rPr>
        <w:t xml:space="preserve"> </w:t>
      </w:r>
      <w:r>
        <w:rPr>
          <w:b/>
          <w:sz w:val="36"/>
        </w:rPr>
        <w:t>Bilgileri</w:t>
      </w:r>
    </w:p>
    <w:tbl>
      <w:tblPr>
        <w:tblStyle w:val="TableNormal"/>
        <w:tblpPr w:leftFromText="141" w:rightFromText="141" w:vertAnchor="text" w:horzAnchor="margin" w:tblpXSpec="center" w:tblpY="403"/>
        <w:tblW w:w="0" w:type="auto"/>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469"/>
        <w:gridCol w:w="3891"/>
        <w:gridCol w:w="2147"/>
        <w:gridCol w:w="4794"/>
      </w:tblGrid>
      <w:tr w:rsidR="00CC3A90" w:rsidTr="004C1F42">
        <w:trPr>
          <w:trHeight w:val="1177"/>
        </w:trPr>
        <w:tc>
          <w:tcPr>
            <w:tcW w:w="5360" w:type="dxa"/>
            <w:gridSpan w:val="2"/>
            <w:tcBorders>
              <w:left w:val="single" w:sz="8" w:space="0" w:color="000000"/>
            </w:tcBorders>
          </w:tcPr>
          <w:p w:rsidR="00CC3A90" w:rsidRDefault="00CC3A90" w:rsidP="00CC3A90">
            <w:pPr>
              <w:pStyle w:val="TableParagraph"/>
              <w:spacing w:before="2" w:line="281" w:lineRule="exact"/>
              <w:ind w:left="69"/>
              <w:rPr>
                <w:b/>
                <w:sz w:val="24"/>
              </w:rPr>
            </w:pPr>
            <w:r>
              <w:rPr>
                <w:b/>
                <w:sz w:val="24"/>
              </w:rPr>
              <w:t>İli:</w:t>
            </w:r>
          </w:p>
          <w:p w:rsidR="00CC3A90" w:rsidRDefault="00CC3A90" w:rsidP="00CC3A90">
            <w:pPr>
              <w:pStyle w:val="TableParagraph"/>
              <w:spacing w:line="260" w:lineRule="exact"/>
              <w:ind w:left="69"/>
              <w:rPr>
                <w:b/>
                <w:sz w:val="24"/>
              </w:rPr>
            </w:pPr>
            <w:r>
              <w:rPr>
                <w:b/>
                <w:sz w:val="24"/>
              </w:rPr>
              <w:t>GAZİANTEP</w:t>
            </w:r>
          </w:p>
        </w:tc>
        <w:tc>
          <w:tcPr>
            <w:tcW w:w="6941" w:type="dxa"/>
            <w:gridSpan w:val="2"/>
            <w:tcBorders>
              <w:right w:val="single" w:sz="8" w:space="0" w:color="000000"/>
            </w:tcBorders>
          </w:tcPr>
          <w:p w:rsidR="00CC3A90" w:rsidRDefault="00CC3A90" w:rsidP="00CC3A90">
            <w:pPr>
              <w:pStyle w:val="TableParagraph"/>
              <w:spacing w:before="141"/>
              <w:ind w:left="70"/>
              <w:rPr>
                <w:sz w:val="24"/>
              </w:rPr>
            </w:pPr>
            <w:proofErr w:type="spellStart"/>
            <w:r>
              <w:rPr>
                <w:b/>
                <w:sz w:val="24"/>
              </w:rPr>
              <w:t>İlçesi</w:t>
            </w:r>
            <w:proofErr w:type="spellEnd"/>
            <w:r>
              <w:rPr>
                <w:b/>
                <w:sz w:val="24"/>
              </w:rPr>
              <w:t>:</w:t>
            </w:r>
            <w:r>
              <w:rPr>
                <w:b/>
                <w:spacing w:val="-8"/>
                <w:sz w:val="24"/>
              </w:rPr>
              <w:t xml:space="preserve"> </w:t>
            </w:r>
            <w:r w:rsidR="004C1F42">
              <w:rPr>
                <w:sz w:val="24"/>
              </w:rPr>
              <w:t>ŞEHİTKAMİL</w:t>
            </w:r>
          </w:p>
        </w:tc>
      </w:tr>
      <w:tr w:rsidR="00CC3A90" w:rsidTr="004C1F42">
        <w:trPr>
          <w:trHeight w:val="981"/>
        </w:trPr>
        <w:tc>
          <w:tcPr>
            <w:tcW w:w="1469" w:type="dxa"/>
            <w:tcBorders>
              <w:left w:val="single" w:sz="8" w:space="0" w:color="000000"/>
              <w:right w:val="single" w:sz="8" w:space="0" w:color="000000"/>
            </w:tcBorders>
          </w:tcPr>
          <w:p w:rsidR="00CC3A90" w:rsidRDefault="00CC3A90" w:rsidP="00CC3A90">
            <w:pPr>
              <w:pStyle w:val="TableParagraph"/>
              <w:spacing w:before="116"/>
              <w:ind w:left="69"/>
              <w:rPr>
                <w:b/>
                <w:sz w:val="20"/>
              </w:rPr>
            </w:pPr>
            <w:proofErr w:type="spellStart"/>
            <w:r>
              <w:rPr>
                <w:b/>
                <w:sz w:val="20"/>
              </w:rPr>
              <w:t>Adres</w:t>
            </w:r>
            <w:proofErr w:type="spellEnd"/>
            <w:r>
              <w:rPr>
                <w:b/>
                <w:sz w:val="20"/>
              </w:rPr>
              <w:t>:</w:t>
            </w:r>
          </w:p>
        </w:tc>
        <w:tc>
          <w:tcPr>
            <w:tcW w:w="3891" w:type="dxa"/>
            <w:tcBorders>
              <w:left w:val="single" w:sz="8" w:space="0" w:color="000000"/>
            </w:tcBorders>
          </w:tcPr>
          <w:p w:rsidR="00CC3A90" w:rsidRDefault="004C1F42" w:rsidP="00CC3A90">
            <w:pPr>
              <w:pStyle w:val="TableParagraph"/>
              <w:spacing w:before="116"/>
              <w:ind w:left="69"/>
              <w:rPr>
                <w:sz w:val="20"/>
              </w:rPr>
            </w:pPr>
            <w:r>
              <w:rPr>
                <w:rFonts w:ascii="Arial" w:hAnsi="Arial" w:cs="Arial"/>
                <w:color w:val="191919"/>
                <w:sz w:val="20"/>
                <w:szCs w:val="20"/>
                <w:shd w:val="clear" w:color="auto" w:fill="FCFCFC"/>
              </w:rPr>
              <w:t>KIZIKHAMURKESEN MAH. 92001 NOLU SK. NO 41 ŞEHİTKAMİL / GAZİANTEP</w:t>
            </w:r>
          </w:p>
        </w:tc>
        <w:tc>
          <w:tcPr>
            <w:tcW w:w="2147" w:type="dxa"/>
            <w:tcBorders>
              <w:right w:val="single" w:sz="8" w:space="0" w:color="000000"/>
            </w:tcBorders>
          </w:tcPr>
          <w:p w:rsidR="00CC3A90" w:rsidRDefault="00CC3A90" w:rsidP="00CC3A90">
            <w:pPr>
              <w:pStyle w:val="TableParagraph"/>
              <w:spacing w:line="236" w:lineRule="exact"/>
              <w:ind w:left="70" w:right="281"/>
              <w:rPr>
                <w:b/>
                <w:sz w:val="20"/>
              </w:rPr>
            </w:pPr>
            <w:proofErr w:type="spellStart"/>
            <w:r>
              <w:rPr>
                <w:b/>
                <w:spacing w:val="-1"/>
                <w:sz w:val="20"/>
              </w:rPr>
              <w:t>Coğrafi</w:t>
            </w:r>
            <w:proofErr w:type="spellEnd"/>
            <w:r>
              <w:rPr>
                <w:b/>
                <w:spacing w:val="-1"/>
                <w:sz w:val="20"/>
              </w:rPr>
              <w:t xml:space="preserve"> </w:t>
            </w:r>
            <w:proofErr w:type="spellStart"/>
            <w:r>
              <w:rPr>
                <w:b/>
                <w:sz w:val="20"/>
              </w:rPr>
              <w:t>Konum</w:t>
            </w:r>
            <w:proofErr w:type="spellEnd"/>
            <w:r>
              <w:rPr>
                <w:b/>
                <w:spacing w:val="-42"/>
                <w:sz w:val="20"/>
              </w:rPr>
              <w:t xml:space="preserve"> </w:t>
            </w:r>
            <w:r>
              <w:rPr>
                <w:b/>
                <w:sz w:val="20"/>
              </w:rPr>
              <w:t>(link)</w:t>
            </w:r>
          </w:p>
        </w:tc>
        <w:tc>
          <w:tcPr>
            <w:tcW w:w="4794" w:type="dxa"/>
            <w:tcBorders>
              <w:left w:val="single" w:sz="8" w:space="0" w:color="000000"/>
              <w:right w:val="single" w:sz="8" w:space="0" w:color="000000"/>
            </w:tcBorders>
          </w:tcPr>
          <w:p w:rsidR="00CC3A90" w:rsidRDefault="004C1F42" w:rsidP="00CC3A90">
            <w:pPr>
              <w:pStyle w:val="TableParagraph"/>
              <w:rPr>
                <w:rFonts w:ascii="Times New Roman"/>
              </w:rPr>
            </w:pPr>
            <w:r w:rsidRPr="004C1F42">
              <w:rPr>
                <w:rFonts w:ascii="Times New Roman"/>
              </w:rPr>
              <w:t>https://maps.app.goo.gl/AfmtmxMWfGxvUEDs9</w:t>
            </w:r>
          </w:p>
        </w:tc>
      </w:tr>
      <w:tr w:rsidR="00CC3A90" w:rsidTr="004C1F42">
        <w:trPr>
          <w:trHeight w:val="977"/>
        </w:trPr>
        <w:tc>
          <w:tcPr>
            <w:tcW w:w="1469" w:type="dxa"/>
            <w:tcBorders>
              <w:left w:val="single" w:sz="8" w:space="0" w:color="000000"/>
              <w:right w:val="single" w:sz="8" w:space="0" w:color="000000"/>
            </w:tcBorders>
          </w:tcPr>
          <w:p w:rsidR="00CC3A90" w:rsidRDefault="00CC3A90" w:rsidP="00CC3A90">
            <w:pPr>
              <w:pStyle w:val="TableParagraph"/>
              <w:spacing w:line="231" w:lineRule="exact"/>
              <w:ind w:left="69"/>
              <w:rPr>
                <w:b/>
                <w:sz w:val="20"/>
              </w:rPr>
            </w:pPr>
            <w:proofErr w:type="spellStart"/>
            <w:r>
              <w:rPr>
                <w:b/>
                <w:sz w:val="20"/>
              </w:rPr>
              <w:t>Telefon</w:t>
            </w:r>
            <w:proofErr w:type="spellEnd"/>
          </w:p>
          <w:p w:rsidR="00CC3A90" w:rsidRDefault="00CC3A90" w:rsidP="00CC3A90">
            <w:pPr>
              <w:pStyle w:val="TableParagraph"/>
              <w:spacing w:line="215" w:lineRule="exact"/>
              <w:ind w:left="69"/>
              <w:rPr>
                <w:b/>
                <w:sz w:val="20"/>
              </w:rPr>
            </w:pPr>
            <w:proofErr w:type="spellStart"/>
            <w:r>
              <w:rPr>
                <w:b/>
                <w:sz w:val="20"/>
              </w:rPr>
              <w:t>Numarası</w:t>
            </w:r>
            <w:proofErr w:type="spellEnd"/>
            <w:r>
              <w:rPr>
                <w:b/>
                <w:sz w:val="20"/>
              </w:rPr>
              <w:t>:</w:t>
            </w:r>
          </w:p>
        </w:tc>
        <w:tc>
          <w:tcPr>
            <w:tcW w:w="3891" w:type="dxa"/>
            <w:tcBorders>
              <w:left w:val="single" w:sz="8" w:space="0" w:color="000000"/>
            </w:tcBorders>
          </w:tcPr>
          <w:p w:rsidR="00CC3A90" w:rsidRDefault="004C1F42" w:rsidP="00CC3A90">
            <w:pPr>
              <w:pStyle w:val="TableParagraph"/>
              <w:spacing w:before="114"/>
              <w:ind w:left="69"/>
              <w:rPr>
                <w:sz w:val="20"/>
              </w:rPr>
            </w:pPr>
            <w:r>
              <w:rPr>
                <w:rFonts w:ascii="Arial" w:hAnsi="Arial" w:cs="Arial"/>
                <w:color w:val="191919"/>
                <w:sz w:val="20"/>
                <w:szCs w:val="20"/>
                <w:shd w:val="clear" w:color="auto" w:fill="FCFCFC"/>
              </w:rPr>
              <w:t>03424425079</w:t>
            </w:r>
          </w:p>
        </w:tc>
        <w:tc>
          <w:tcPr>
            <w:tcW w:w="2147" w:type="dxa"/>
            <w:tcBorders>
              <w:right w:val="single" w:sz="8" w:space="0" w:color="000000"/>
            </w:tcBorders>
          </w:tcPr>
          <w:p w:rsidR="00CC3A90" w:rsidRDefault="00CC3A90" w:rsidP="00CC3A90">
            <w:pPr>
              <w:pStyle w:val="TableParagraph"/>
              <w:spacing w:before="114"/>
              <w:ind w:left="70"/>
              <w:rPr>
                <w:b/>
                <w:sz w:val="20"/>
              </w:rPr>
            </w:pPr>
            <w:proofErr w:type="spellStart"/>
            <w:r>
              <w:rPr>
                <w:b/>
                <w:sz w:val="20"/>
              </w:rPr>
              <w:t>Faks</w:t>
            </w:r>
            <w:proofErr w:type="spellEnd"/>
            <w:r>
              <w:rPr>
                <w:b/>
                <w:spacing w:val="-3"/>
                <w:sz w:val="20"/>
              </w:rPr>
              <w:t xml:space="preserve"> </w:t>
            </w:r>
            <w:proofErr w:type="spellStart"/>
            <w:r>
              <w:rPr>
                <w:b/>
                <w:sz w:val="20"/>
              </w:rPr>
              <w:t>Numarası</w:t>
            </w:r>
            <w:proofErr w:type="spellEnd"/>
            <w:r>
              <w:rPr>
                <w:b/>
                <w:sz w:val="20"/>
              </w:rPr>
              <w:t>:</w:t>
            </w:r>
          </w:p>
        </w:tc>
        <w:tc>
          <w:tcPr>
            <w:tcW w:w="4794" w:type="dxa"/>
            <w:tcBorders>
              <w:left w:val="single" w:sz="8" w:space="0" w:color="000000"/>
              <w:right w:val="single" w:sz="8" w:space="0" w:color="000000"/>
            </w:tcBorders>
          </w:tcPr>
          <w:p w:rsidR="00CC3A90" w:rsidRDefault="004C1F42" w:rsidP="00CC3A90">
            <w:pPr>
              <w:pStyle w:val="TableParagraph"/>
              <w:rPr>
                <w:rFonts w:ascii="Times New Roman"/>
              </w:rPr>
            </w:pPr>
            <w:r>
              <w:rPr>
                <w:rFonts w:ascii="Arial" w:hAnsi="Arial" w:cs="Arial"/>
                <w:color w:val="191919"/>
                <w:sz w:val="20"/>
                <w:szCs w:val="20"/>
                <w:shd w:val="clear" w:color="auto" w:fill="FCFCFC"/>
              </w:rPr>
              <w:t>05055730061</w:t>
            </w:r>
          </w:p>
        </w:tc>
      </w:tr>
      <w:tr w:rsidR="00CC3A90" w:rsidTr="004C1F42">
        <w:trPr>
          <w:trHeight w:val="977"/>
        </w:trPr>
        <w:tc>
          <w:tcPr>
            <w:tcW w:w="1469" w:type="dxa"/>
            <w:tcBorders>
              <w:left w:val="single" w:sz="8" w:space="0" w:color="000000"/>
              <w:right w:val="single" w:sz="8" w:space="0" w:color="000000"/>
            </w:tcBorders>
          </w:tcPr>
          <w:p w:rsidR="00CC3A90" w:rsidRDefault="00CC3A90" w:rsidP="00CC3A90">
            <w:pPr>
              <w:pStyle w:val="TableParagraph"/>
              <w:spacing w:line="236" w:lineRule="exact"/>
              <w:ind w:left="69" w:right="374"/>
              <w:rPr>
                <w:b/>
                <w:sz w:val="20"/>
              </w:rPr>
            </w:pPr>
            <w:r>
              <w:rPr>
                <w:b/>
                <w:spacing w:val="-1"/>
                <w:sz w:val="20"/>
              </w:rPr>
              <w:t>e- Posta</w:t>
            </w:r>
            <w:r>
              <w:rPr>
                <w:b/>
                <w:spacing w:val="-42"/>
                <w:sz w:val="20"/>
              </w:rPr>
              <w:t xml:space="preserve"> </w:t>
            </w:r>
            <w:proofErr w:type="spellStart"/>
            <w:r>
              <w:rPr>
                <w:b/>
                <w:sz w:val="20"/>
              </w:rPr>
              <w:t>Adresi</w:t>
            </w:r>
            <w:proofErr w:type="spellEnd"/>
            <w:r>
              <w:rPr>
                <w:b/>
                <w:sz w:val="20"/>
              </w:rPr>
              <w:t>:</w:t>
            </w:r>
          </w:p>
        </w:tc>
        <w:tc>
          <w:tcPr>
            <w:tcW w:w="3891" w:type="dxa"/>
            <w:tcBorders>
              <w:left w:val="single" w:sz="8" w:space="0" w:color="000000"/>
            </w:tcBorders>
          </w:tcPr>
          <w:p w:rsidR="00CC3A90" w:rsidRDefault="00F0640D" w:rsidP="00CC3A90">
            <w:pPr>
              <w:pStyle w:val="TableParagraph"/>
              <w:spacing w:before="116"/>
              <w:ind w:left="69"/>
              <w:rPr>
                <w:sz w:val="20"/>
              </w:rPr>
            </w:pPr>
            <w:hyperlink r:id="rId11" w:history="1">
              <w:r w:rsidRPr="00610F4D">
                <w:rPr>
                  <w:rStyle w:val="Kpr"/>
                  <w:sz w:val="20"/>
                </w:rPr>
                <w:t>887816@meb.k12.tr</w:t>
              </w:r>
            </w:hyperlink>
          </w:p>
          <w:p w:rsidR="00F0640D" w:rsidRDefault="00F0640D" w:rsidP="00F0640D">
            <w:pPr>
              <w:pStyle w:val="TableParagraph"/>
              <w:spacing w:before="116"/>
              <w:ind w:left="69"/>
              <w:rPr>
                <w:sz w:val="20"/>
              </w:rPr>
            </w:pPr>
            <w:hyperlink r:id="rId12" w:history="1">
              <w:r w:rsidRPr="00610F4D">
                <w:rPr>
                  <w:rStyle w:val="Kpr"/>
                  <w:sz w:val="20"/>
                </w:rPr>
                <w:t>746672@meb.k12.tr</w:t>
              </w:r>
            </w:hyperlink>
          </w:p>
        </w:tc>
        <w:tc>
          <w:tcPr>
            <w:tcW w:w="2147" w:type="dxa"/>
            <w:tcBorders>
              <w:bottom w:val="single" w:sz="4" w:space="0" w:color="000000"/>
              <w:right w:val="single" w:sz="8" w:space="0" w:color="000000"/>
            </w:tcBorders>
          </w:tcPr>
          <w:p w:rsidR="00CC3A90" w:rsidRDefault="00CC3A90" w:rsidP="00CC3A90">
            <w:pPr>
              <w:pStyle w:val="TableParagraph"/>
              <w:tabs>
                <w:tab w:val="left" w:pos="1053"/>
              </w:tabs>
              <w:spacing w:line="236" w:lineRule="exact"/>
              <w:ind w:left="70" w:right="48"/>
              <w:rPr>
                <w:b/>
                <w:sz w:val="20"/>
              </w:rPr>
            </w:pPr>
            <w:r>
              <w:rPr>
                <w:b/>
                <w:sz w:val="20"/>
              </w:rPr>
              <w:t>Web</w:t>
            </w:r>
            <w:r>
              <w:rPr>
                <w:b/>
                <w:sz w:val="20"/>
              </w:rPr>
              <w:tab/>
            </w:r>
            <w:proofErr w:type="spellStart"/>
            <w:r>
              <w:rPr>
                <w:b/>
                <w:spacing w:val="-1"/>
                <w:sz w:val="20"/>
              </w:rPr>
              <w:t>sayfası</w:t>
            </w:r>
            <w:proofErr w:type="spellEnd"/>
            <w:r>
              <w:rPr>
                <w:b/>
                <w:spacing w:val="-42"/>
                <w:sz w:val="20"/>
              </w:rPr>
              <w:t xml:space="preserve"> </w:t>
            </w:r>
            <w:proofErr w:type="spellStart"/>
            <w:r>
              <w:rPr>
                <w:b/>
                <w:sz w:val="20"/>
              </w:rPr>
              <w:t>adresi</w:t>
            </w:r>
            <w:proofErr w:type="spellEnd"/>
            <w:r>
              <w:rPr>
                <w:b/>
                <w:sz w:val="20"/>
              </w:rPr>
              <w:t>:</w:t>
            </w:r>
          </w:p>
        </w:tc>
        <w:tc>
          <w:tcPr>
            <w:tcW w:w="4794" w:type="dxa"/>
            <w:tcBorders>
              <w:left w:val="single" w:sz="8" w:space="0" w:color="000000"/>
              <w:bottom w:val="single" w:sz="4" w:space="0" w:color="000000"/>
              <w:right w:val="single" w:sz="8" w:space="0" w:color="000000"/>
            </w:tcBorders>
          </w:tcPr>
          <w:p w:rsidR="004C1F42" w:rsidRDefault="004C1F42" w:rsidP="004C1F42">
            <w:pPr>
              <w:rPr>
                <w:rFonts w:ascii="Arial" w:hAnsi="Arial" w:cs="Arial"/>
                <w:color w:val="191919"/>
                <w:sz w:val="20"/>
                <w:szCs w:val="20"/>
              </w:rPr>
            </w:pPr>
            <w:r>
              <w:rPr>
                <w:rFonts w:ascii="Arial" w:hAnsi="Arial" w:cs="Arial"/>
                <w:color w:val="191919"/>
                <w:sz w:val="20"/>
                <w:szCs w:val="20"/>
              </w:rPr>
              <w:br/>
              <w:t> </w:t>
            </w:r>
            <w:hyperlink r:id="rId13" w:history="1">
              <w:r w:rsidR="00F0640D" w:rsidRPr="00610F4D">
                <w:rPr>
                  <w:rStyle w:val="Kpr"/>
                  <w:rFonts w:ascii="Arial" w:hAnsi="Arial" w:cs="Arial"/>
                  <w:sz w:val="20"/>
                  <w:szCs w:val="20"/>
                </w:rPr>
                <w:t>http://kizikhamurkesenortaokulu.meb.k12.tr</w:t>
              </w:r>
            </w:hyperlink>
          </w:p>
          <w:p w:rsidR="00F0640D" w:rsidRDefault="00F0640D" w:rsidP="004C1F42">
            <w:pPr>
              <w:rPr>
                <w:rFonts w:ascii="Arial" w:hAnsi="Arial" w:cs="Arial"/>
                <w:color w:val="191919"/>
                <w:sz w:val="20"/>
                <w:szCs w:val="20"/>
              </w:rPr>
            </w:pPr>
            <w:hyperlink r:id="rId14" w:history="1">
              <w:r w:rsidRPr="00610F4D">
                <w:rPr>
                  <w:rStyle w:val="Kpr"/>
                  <w:rFonts w:ascii="Arial" w:hAnsi="Arial" w:cs="Arial"/>
                  <w:sz w:val="20"/>
                  <w:szCs w:val="20"/>
                </w:rPr>
                <w:t>http://kizikhamurkesenilkokulu.meb.k12.tr</w:t>
              </w:r>
            </w:hyperlink>
          </w:p>
          <w:p w:rsidR="00F0640D" w:rsidRDefault="00F0640D" w:rsidP="004C1F42">
            <w:pPr>
              <w:rPr>
                <w:rFonts w:ascii="Arial" w:hAnsi="Arial" w:cs="Arial"/>
                <w:color w:val="191919"/>
                <w:sz w:val="20"/>
                <w:szCs w:val="20"/>
              </w:rPr>
            </w:pPr>
          </w:p>
          <w:p w:rsidR="00CC3A90" w:rsidRDefault="00CC3A90" w:rsidP="00CC3A90">
            <w:pPr>
              <w:pStyle w:val="TableParagraph"/>
              <w:spacing w:before="116"/>
              <w:ind w:left="70"/>
              <w:rPr>
                <w:sz w:val="20"/>
              </w:rPr>
            </w:pPr>
          </w:p>
        </w:tc>
      </w:tr>
      <w:tr w:rsidR="00CC3A90" w:rsidTr="004C1F42">
        <w:trPr>
          <w:trHeight w:val="1256"/>
        </w:trPr>
        <w:tc>
          <w:tcPr>
            <w:tcW w:w="1469" w:type="dxa"/>
            <w:tcBorders>
              <w:left w:val="single" w:sz="8" w:space="0" w:color="000000"/>
              <w:right w:val="single" w:sz="8" w:space="0" w:color="000000"/>
            </w:tcBorders>
          </w:tcPr>
          <w:p w:rsidR="00CC3A90" w:rsidRDefault="00CC3A90" w:rsidP="00CC3A90">
            <w:pPr>
              <w:pStyle w:val="TableParagraph"/>
              <w:spacing w:before="64"/>
              <w:ind w:left="69" w:right="447"/>
              <w:rPr>
                <w:b/>
                <w:sz w:val="20"/>
              </w:rPr>
            </w:pPr>
            <w:proofErr w:type="spellStart"/>
            <w:r>
              <w:rPr>
                <w:b/>
                <w:sz w:val="20"/>
              </w:rPr>
              <w:t>Kurum</w:t>
            </w:r>
            <w:proofErr w:type="spellEnd"/>
            <w:r>
              <w:rPr>
                <w:b/>
                <w:spacing w:val="-42"/>
                <w:sz w:val="20"/>
              </w:rPr>
              <w:t xml:space="preserve"> </w:t>
            </w:r>
            <w:proofErr w:type="spellStart"/>
            <w:r>
              <w:rPr>
                <w:b/>
                <w:sz w:val="20"/>
              </w:rPr>
              <w:t>Kodu</w:t>
            </w:r>
            <w:proofErr w:type="spellEnd"/>
            <w:r>
              <w:rPr>
                <w:b/>
                <w:sz w:val="20"/>
              </w:rPr>
              <w:t>:</w:t>
            </w:r>
          </w:p>
        </w:tc>
        <w:tc>
          <w:tcPr>
            <w:tcW w:w="3891" w:type="dxa"/>
            <w:tcBorders>
              <w:left w:val="single" w:sz="8" w:space="0" w:color="000000"/>
              <w:right w:val="single" w:sz="4" w:space="0" w:color="000000"/>
            </w:tcBorders>
          </w:tcPr>
          <w:p w:rsidR="00CC3A90" w:rsidRDefault="00F0640D" w:rsidP="00CC3A90">
            <w:pPr>
              <w:pStyle w:val="TableParagraph"/>
              <w:rPr>
                <w:rFonts w:ascii="Times New Roman"/>
              </w:rPr>
            </w:pPr>
            <w:r>
              <w:rPr>
                <w:rFonts w:ascii="Times New Roman"/>
              </w:rPr>
              <w:t>887816-</w:t>
            </w:r>
            <w:r>
              <w:rPr>
                <w:rFonts w:ascii="Times New Roman"/>
              </w:rPr>
              <w:t>İ</w:t>
            </w:r>
            <w:r>
              <w:rPr>
                <w:rFonts w:ascii="Times New Roman"/>
              </w:rPr>
              <w:t>lkokul</w:t>
            </w:r>
          </w:p>
          <w:p w:rsidR="00F0640D" w:rsidRDefault="00F0640D" w:rsidP="00CC3A90">
            <w:pPr>
              <w:pStyle w:val="TableParagraph"/>
              <w:rPr>
                <w:rFonts w:ascii="Times New Roman"/>
              </w:rPr>
            </w:pPr>
            <w:r>
              <w:rPr>
                <w:rFonts w:ascii="Times New Roman"/>
              </w:rPr>
              <w:t>746672-Ortaokul</w:t>
            </w:r>
          </w:p>
        </w:tc>
        <w:tc>
          <w:tcPr>
            <w:tcW w:w="2147" w:type="dxa"/>
            <w:tcBorders>
              <w:top w:val="single" w:sz="4" w:space="0" w:color="000000"/>
              <w:left w:val="single" w:sz="4" w:space="0" w:color="000000"/>
              <w:bottom w:val="single" w:sz="4" w:space="0" w:color="000000"/>
              <w:right w:val="single" w:sz="4" w:space="0" w:color="000000"/>
            </w:tcBorders>
          </w:tcPr>
          <w:p w:rsidR="00CC3A90" w:rsidRDefault="00CC3A90" w:rsidP="00CC3A90">
            <w:pPr>
              <w:pStyle w:val="TableParagraph"/>
              <w:spacing w:before="181"/>
              <w:ind w:left="75"/>
              <w:rPr>
                <w:b/>
                <w:sz w:val="20"/>
              </w:rPr>
            </w:pPr>
            <w:proofErr w:type="spellStart"/>
            <w:r>
              <w:rPr>
                <w:b/>
                <w:sz w:val="20"/>
              </w:rPr>
              <w:t>Öğretim</w:t>
            </w:r>
            <w:proofErr w:type="spellEnd"/>
            <w:r>
              <w:rPr>
                <w:b/>
                <w:spacing w:val="-4"/>
                <w:sz w:val="20"/>
              </w:rPr>
              <w:t xml:space="preserve"> </w:t>
            </w:r>
            <w:proofErr w:type="spellStart"/>
            <w:r>
              <w:rPr>
                <w:b/>
                <w:sz w:val="20"/>
              </w:rPr>
              <w:t>Şekli</w:t>
            </w:r>
            <w:proofErr w:type="spellEnd"/>
            <w:r>
              <w:rPr>
                <w:b/>
                <w:sz w:val="20"/>
              </w:rPr>
              <w:t>:</w:t>
            </w:r>
          </w:p>
        </w:tc>
        <w:tc>
          <w:tcPr>
            <w:tcW w:w="4794" w:type="dxa"/>
            <w:tcBorders>
              <w:top w:val="single" w:sz="4" w:space="0" w:color="000000"/>
              <w:left w:val="single" w:sz="4" w:space="0" w:color="000000"/>
              <w:bottom w:val="single" w:sz="4" w:space="0" w:color="000000"/>
              <w:right w:val="single" w:sz="4" w:space="0" w:color="000000"/>
            </w:tcBorders>
          </w:tcPr>
          <w:p w:rsidR="00CC3A90" w:rsidRDefault="00F0640D" w:rsidP="00CC3A90">
            <w:pPr>
              <w:pStyle w:val="TableParagraph"/>
              <w:spacing w:before="181"/>
              <w:ind w:left="75"/>
              <w:rPr>
                <w:sz w:val="20"/>
              </w:rPr>
            </w:pPr>
            <w:r>
              <w:rPr>
                <w:sz w:val="20"/>
              </w:rPr>
              <w:t xml:space="preserve">Tam </w:t>
            </w:r>
            <w:proofErr w:type="spellStart"/>
            <w:r>
              <w:rPr>
                <w:sz w:val="20"/>
              </w:rPr>
              <w:t>Gün</w:t>
            </w:r>
            <w:proofErr w:type="spellEnd"/>
          </w:p>
        </w:tc>
      </w:tr>
    </w:tbl>
    <w:p w:rsidR="0079040D" w:rsidRDefault="0079040D" w:rsidP="002A349B">
      <w:pPr>
        <w:pStyle w:val="Balk1"/>
      </w:pPr>
    </w:p>
    <w:p w:rsidR="00CC3A90" w:rsidRPr="00CC3A90" w:rsidRDefault="00CC3A90" w:rsidP="00CC3A90"/>
    <w:p w:rsidR="00CC3A90" w:rsidRDefault="00CC3A90" w:rsidP="00CC3A90"/>
    <w:p w:rsidR="00CC3A90" w:rsidRDefault="00CC3A90" w:rsidP="00CC3A90"/>
    <w:p w:rsidR="00CC3A90" w:rsidRDefault="00CC3A90" w:rsidP="00CC3A90"/>
    <w:p w:rsidR="00CC3A90" w:rsidRDefault="00CC3A90" w:rsidP="00CC3A90"/>
    <w:p w:rsidR="00CC3A90" w:rsidRPr="00CC3A90" w:rsidRDefault="00CC3A90" w:rsidP="00CC3A90"/>
    <w:p w:rsidR="00CC3A90" w:rsidRDefault="00CC3A90" w:rsidP="00E648E1">
      <w:pPr>
        <w:pStyle w:val="Balk1"/>
        <w:rPr>
          <w:szCs w:val="24"/>
        </w:rPr>
      </w:pPr>
    </w:p>
    <w:p w:rsidR="00CC3A90" w:rsidRDefault="00CC3A90" w:rsidP="00E648E1">
      <w:pPr>
        <w:pStyle w:val="Balk1"/>
        <w:rPr>
          <w:szCs w:val="24"/>
        </w:rPr>
      </w:pPr>
    </w:p>
    <w:p w:rsidR="00DC3C73" w:rsidRPr="00A47F2F" w:rsidRDefault="00506A9E" w:rsidP="00E648E1">
      <w:pPr>
        <w:pStyle w:val="Balk1"/>
        <w:rPr>
          <w:sz w:val="24"/>
          <w:szCs w:val="24"/>
        </w:rPr>
      </w:pPr>
      <w:r>
        <w:rPr>
          <w:szCs w:val="24"/>
        </w:rPr>
        <w:t xml:space="preserve">                                                                                                           </w:t>
      </w:r>
      <w:r w:rsidR="00BB57AE" w:rsidRPr="00A47F2F">
        <w:rPr>
          <w:szCs w:val="24"/>
        </w:rPr>
        <w:t>Sunuş</w:t>
      </w:r>
      <w:bookmarkEnd w:id="0"/>
    </w:p>
    <w:p w:rsidR="003B47CB" w:rsidRDefault="00DB6104" w:rsidP="00443A11">
      <w:pPr>
        <w:spacing w:after="0" w:line="264" w:lineRule="auto"/>
        <w:ind w:firstLine="708"/>
        <w:jc w:val="both"/>
        <w:rPr>
          <w:szCs w:val="24"/>
        </w:rPr>
      </w:pPr>
      <w:r>
        <w:rPr>
          <w:szCs w:val="24"/>
        </w:rPr>
        <w:t xml:space="preserve">Gelişen ve her daim kendini yenileyen günümüz dünyasında </w:t>
      </w:r>
      <w:r w:rsidR="003B47CB">
        <w:rPr>
          <w:szCs w:val="24"/>
        </w:rPr>
        <w:t xml:space="preserve">sürekli gelişimi hedefleyen ve bu gelişimi ve değişimi okulumuzun paydaşlarının beklentilerinin de dikkate alındığı, katılımcı ve istişare anlayışıyla hazırlamış olduğumuz 2019-2023 dönemi beş yıllık stratejik planımızı hazırlamış bulunuyoruz. </w:t>
      </w:r>
    </w:p>
    <w:p w:rsidR="003B47CB" w:rsidRDefault="003B47CB" w:rsidP="00443A11">
      <w:pPr>
        <w:spacing w:after="0" w:line="264" w:lineRule="auto"/>
        <w:ind w:firstLine="708"/>
        <w:jc w:val="both"/>
        <w:rPr>
          <w:szCs w:val="24"/>
        </w:rPr>
      </w:pPr>
      <w:r>
        <w:rPr>
          <w:szCs w:val="24"/>
        </w:rPr>
        <w:t>Hazırlamış olduğumuz bu stratejik planımızın belirlediğimiz hedeflere ulaşmamız noktasında, tüm iç ve dış paydaşlarımızın desteğiyle ve her yıl planımızda belirlediğimiz hedeflerimize ne derece ulaştığımızı görmek adına planımıza uygun okul gelişim planlamalarının da yapılarak</w:t>
      </w:r>
      <w:r w:rsidR="00471E43">
        <w:rPr>
          <w:szCs w:val="24"/>
        </w:rPr>
        <w:t>,</w:t>
      </w:r>
      <w:r>
        <w:rPr>
          <w:szCs w:val="24"/>
        </w:rPr>
        <w:t xml:space="preserve"> beş yılsonunda belirlemiş olduğumuz tüm stratejik hedeflerimize ulaşmayı arzu etmekteyiz.</w:t>
      </w:r>
    </w:p>
    <w:p w:rsidR="003B47CB" w:rsidRDefault="003B47CB" w:rsidP="00443A11">
      <w:pPr>
        <w:spacing w:after="0" w:line="264" w:lineRule="auto"/>
        <w:ind w:firstLine="708"/>
        <w:jc w:val="both"/>
        <w:rPr>
          <w:szCs w:val="24"/>
        </w:rPr>
      </w:pPr>
      <w:proofErr w:type="gramStart"/>
      <w:r>
        <w:rPr>
          <w:szCs w:val="24"/>
        </w:rPr>
        <w:t xml:space="preserve">Hedeflere ulaşmamız adına </w:t>
      </w:r>
      <w:r w:rsidR="00471E43">
        <w:rPr>
          <w:szCs w:val="24"/>
        </w:rPr>
        <w:t>en büyük destekçilerimiz hiç şüphesiz öğretmenlerimiz, öğrencilerimiz ve velilerimiz olup</w:t>
      </w:r>
      <w:r w:rsidR="00D640AD">
        <w:rPr>
          <w:szCs w:val="24"/>
        </w:rPr>
        <w:t>,</w:t>
      </w:r>
      <w:r w:rsidR="00471E43">
        <w:rPr>
          <w:szCs w:val="24"/>
        </w:rPr>
        <w:t xml:space="preserve"> bu anlamada onlarında görüş ve önerileri de alınarak hazırlanmış olan 2019-2023 yıllarına ait stratejik planımızın hazırlanmasında emeği olan ve her türlü özveriyi gösteren tüm idarecilerimize, stratejik planlama üst kurulu ve stratejik planlama ekibimize</w:t>
      </w:r>
      <w:r w:rsidR="00D640AD">
        <w:rPr>
          <w:szCs w:val="24"/>
        </w:rPr>
        <w:t>,</w:t>
      </w:r>
      <w:r w:rsidR="00471E43">
        <w:rPr>
          <w:szCs w:val="24"/>
        </w:rPr>
        <w:t xml:space="preserve"> hedeflerimize ulaşmamız noktasında da gösterecekleri gayretler</w:t>
      </w:r>
      <w:r w:rsidR="00D640AD">
        <w:rPr>
          <w:szCs w:val="24"/>
        </w:rPr>
        <w:t xml:space="preserve">i içinde </w:t>
      </w:r>
      <w:r w:rsidR="00471E43">
        <w:rPr>
          <w:szCs w:val="24"/>
        </w:rPr>
        <w:t>şimdiden teşekkür ediyor ve başarılar diliyorum.</w:t>
      </w:r>
      <w:proofErr w:type="gramEnd"/>
    </w:p>
    <w:p w:rsidR="003B47CB" w:rsidRDefault="003B47CB" w:rsidP="00443A11">
      <w:pPr>
        <w:spacing w:after="0" w:line="264" w:lineRule="auto"/>
        <w:ind w:firstLine="708"/>
        <w:jc w:val="both"/>
        <w:rPr>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FB43DB" w:rsidRPr="00E22B8A" w:rsidRDefault="00506A9E" w:rsidP="00E22B8A">
      <w:pPr>
        <w:ind w:left="9639"/>
        <w:jc w:val="center"/>
        <w:rPr>
          <w:rFonts w:eastAsia="Adobe Garamond Pro Bold"/>
        </w:rPr>
      </w:pPr>
      <w:r>
        <w:rPr>
          <w:rFonts w:eastAsia="Adobe Garamond Pro Bold"/>
        </w:rPr>
        <w:t>Mehmet YILDIZCAN</w:t>
      </w:r>
    </w:p>
    <w:p w:rsidR="00A47F2F" w:rsidRPr="00E22B8A" w:rsidRDefault="00D640AD" w:rsidP="00E22B8A">
      <w:pPr>
        <w:ind w:left="9639"/>
        <w:jc w:val="center"/>
        <w:rPr>
          <w:rFonts w:eastAsia="Adobe Garamond Pro Bold"/>
        </w:rPr>
      </w:pPr>
      <w:r>
        <w:rPr>
          <w:rFonts w:eastAsia="Adobe Garamond Pro Bold"/>
        </w:rPr>
        <w:t xml:space="preserve"> </w:t>
      </w:r>
      <w:r w:rsidR="00E3756F">
        <w:rPr>
          <w:rFonts w:eastAsia="Adobe Garamond Pro Bold"/>
        </w:rPr>
        <w:t xml:space="preserve"> </w:t>
      </w:r>
      <w:r w:rsidR="00506A9E">
        <w:rPr>
          <w:rFonts w:eastAsia="Adobe Garamond Pro Bold"/>
        </w:rPr>
        <w:t>Okul Müdür V.</w:t>
      </w:r>
    </w:p>
    <w:p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rsidR="00373590" w:rsidRPr="007B0250" w:rsidRDefault="008D4E73">
      <w:pPr>
        <w:pStyle w:val="T1"/>
        <w:tabs>
          <w:tab w:val="right" w:leader="dot" w:pos="13994"/>
        </w:tabs>
        <w:rPr>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sidR="00373590">
          <w:rPr>
            <w:noProof/>
            <w:webHidden/>
          </w:rPr>
          <w:fldChar w:fldCharType="begin"/>
        </w:r>
        <w:r w:rsidR="00373590">
          <w:rPr>
            <w:noProof/>
            <w:webHidden/>
          </w:rPr>
          <w:instrText xml:space="preserve"> PAGEREF _Toc531097530 \h </w:instrText>
        </w:r>
        <w:r w:rsidR="00373590">
          <w:rPr>
            <w:noProof/>
            <w:webHidden/>
          </w:rPr>
        </w:r>
        <w:r w:rsidR="00373590">
          <w:rPr>
            <w:noProof/>
            <w:webHidden/>
          </w:rPr>
          <w:fldChar w:fldCharType="separate"/>
        </w:r>
        <w:r w:rsidR="00410688">
          <w:rPr>
            <w:noProof/>
            <w:webHidden/>
          </w:rPr>
          <w:t>3</w:t>
        </w:r>
        <w:r w:rsidR="00373590">
          <w:rPr>
            <w:noProof/>
            <w:webHidden/>
          </w:rPr>
          <w:fldChar w:fldCharType="end"/>
        </w:r>
      </w:hyperlink>
    </w:p>
    <w:p w:rsidR="00373590" w:rsidRPr="007B0250" w:rsidRDefault="00046A92">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373590">
          <w:rPr>
            <w:noProof/>
            <w:webHidden/>
          </w:rPr>
          <w:fldChar w:fldCharType="begin"/>
        </w:r>
        <w:r w:rsidR="00373590">
          <w:rPr>
            <w:noProof/>
            <w:webHidden/>
          </w:rPr>
          <w:instrText xml:space="preserve"> PAGEREF _Toc531097531 \h </w:instrText>
        </w:r>
        <w:r w:rsidR="00373590">
          <w:rPr>
            <w:noProof/>
            <w:webHidden/>
          </w:rPr>
        </w:r>
        <w:r w:rsidR="00373590">
          <w:rPr>
            <w:noProof/>
            <w:webHidden/>
          </w:rPr>
          <w:fldChar w:fldCharType="separate"/>
        </w:r>
        <w:r w:rsidR="00410688">
          <w:rPr>
            <w:noProof/>
            <w:webHidden/>
          </w:rPr>
          <w:t>4</w:t>
        </w:r>
        <w:r w:rsidR="00373590">
          <w:rPr>
            <w:noProof/>
            <w:webHidden/>
          </w:rPr>
          <w:fldChar w:fldCharType="end"/>
        </w:r>
      </w:hyperlink>
    </w:p>
    <w:p w:rsidR="00373590" w:rsidRPr="007B0250" w:rsidRDefault="00046A92">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373590">
          <w:rPr>
            <w:noProof/>
            <w:webHidden/>
          </w:rPr>
          <w:fldChar w:fldCharType="begin"/>
        </w:r>
        <w:r w:rsidR="00373590">
          <w:rPr>
            <w:noProof/>
            <w:webHidden/>
          </w:rPr>
          <w:instrText xml:space="preserve"> PAGEREF _Toc531097532 \h </w:instrText>
        </w:r>
        <w:r w:rsidR="00373590">
          <w:rPr>
            <w:noProof/>
            <w:webHidden/>
          </w:rPr>
        </w:r>
        <w:r w:rsidR="00373590">
          <w:rPr>
            <w:noProof/>
            <w:webHidden/>
          </w:rPr>
          <w:fldChar w:fldCharType="separate"/>
        </w:r>
        <w:r w:rsidR="00410688">
          <w:rPr>
            <w:noProof/>
            <w:webHidden/>
          </w:rPr>
          <w:t>5</w:t>
        </w:r>
        <w:r w:rsidR="00373590">
          <w:rPr>
            <w:noProof/>
            <w:webHidden/>
          </w:rPr>
          <w:fldChar w:fldCharType="end"/>
        </w:r>
      </w:hyperlink>
    </w:p>
    <w:p w:rsidR="00373590" w:rsidRPr="007B0250" w:rsidRDefault="00046A92">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373590">
          <w:rPr>
            <w:noProof/>
            <w:webHidden/>
          </w:rPr>
          <w:fldChar w:fldCharType="begin"/>
        </w:r>
        <w:r w:rsidR="00373590">
          <w:rPr>
            <w:noProof/>
            <w:webHidden/>
          </w:rPr>
          <w:instrText xml:space="preserve"> PAGEREF _Toc531097533 \h </w:instrText>
        </w:r>
        <w:r w:rsidR="00373590">
          <w:rPr>
            <w:noProof/>
            <w:webHidden/>
          </w:rPr>
        </w:r>
        <w:r w:rsidR="00373590">
          <w:rPr>
            <w:noProof/>
            <w:webHidden/>
          </w:rPr>
          <w:fldChar w:fldCharType="separate"/>
        </w:r>
        <w:r w:rsidR="00410688">
          <w:rPr>
            <w:noProof/>
            <w:webHidden/>
          </w:rPr>
          <w:t>6</w:t>
        </w:r>
        <w:r w:rsidR="00373590">
          <w:rPr>
            <w:noProof/>
            <w:webHidden/>
          </w:rPr>
          <w:fldChar w:fldCharType="end"/>
        </w:r>
      </w:hyperlink>
    </w:p>
    <w:p w:rsidR="00373590" w:rsidRPr="007B0250" w:rsidRDefault="00046A92">
      <w:pPr>
        <w:pStyle w:val="T2"/>
        <w:tabs>
          <w:tab w:val="right" w:leader="dot" w:pos="13994"/>
        </w:tabs>
        <w:rPr>
          <w:smallCaps w:val="0"/>
          <w:noProof/>
          <w:sz w:val="22"/>
          <w:szCs w:val="22"/>
        </w:rPr>
      </w:pPr>
      <w:hyperlink w:anchor="_Toc531097534" w:history="1">
        <w:r w:rsidR="00373590" w:rsidRPr="000A51F4">
          <w:rPr>
            <w:rStyle w:val="Kpr"/>
            <w:rFonts w:eastAsia="SimSun"/>
            <w:noProof/>
          </w:rPr>
          <w:t xml:space="preserve">Okulun Kısa Tanıtımı </w:t>
        </w:r>
        <w:r w:rsidR="00373590">
          <w:rPr>
            <w:noProof/>
            <w:webHidden/>
          </w:rPr>
          <w:tab/>
        </w:r>
        <w:r w:rsidR="00373590">
          <w:rPr>
            <w:noProof/>
            <w:webHidden/>
          </w:rPr>
          <w:fldChar w:fldCharType="begin"/>
        </w:r>
        <w:r w:rsidR="00373590">
          <w:rPr>
            <w:noProof/>
            <w:webHidden/>
          </w:rPr>
          <w:instrText xml:space="preserve"> PAGEREF _Toc531097534 \h </w:instrText>
        </w:r>
        <w:r w:rsidR="00373590">
          <w:rPr>
            <w:noProof/>
            <w:webHidden/>
          </w:rPr>
        </w:r>
        <w:r w:rsidR="00373590">
          <w:rPr>
            <w:noProof/>
            <w:webHidden/>
          </w:rPr>
          <w:fldChar w:fldCharType="separate"/>
        </w:r>
        <w:r w:rsidR="00410688">
          <w:rPr>
            <w:noProof/>
            <w:webHidden/>
          </w:rPr>
          <w:t>6</w:t>
        </w:r>
        <w:r w:rsidR="00373590">
          <w:rPr>
            <w:noProof/>
            <w:webHidden/>
          </w:rPr>
          <w:fldChar w:fldCharType="end"/>
        </w:r>
      </w:hyperlink>
    </w:p>
    <w:p w:rsidR="00373590" w:rsidRPr="007B0250" w:rsidRDefault="00046A92">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373590">
          <w:rPr>
            <w:noProof/>
            <w:webHidden/>
          </w:rPr>
          <w:fldChar w:fldCharType="begin"/>
        </w:r>
        <w:r w:rsidR="00373590">
          <w:rPr>
            <w:noProof/>
            <w:webHidden/>
          </w:rPr>
          <w:instrText xml:space="preserve"> PAGEREF _Toc531097535 \h </w:instrText>
        </w:r>
        <w:r w:rsidR="00373590">
          <w:rPr>
            <w:noProof/>
            <w:webHidden/>
          </w:rPr>
        </w:r>
        <w:r w:rsidR="00373590">
          <w:rPr>
            <w:noProof/>
            <w:webHidden/>
          </w:rPr>
          <w:fldChar w:fldCharType="separate"/>
        </w:r>
        <w:r w:rsidR="00410688">
          <w:rPr>
            <w:noProof/>
            <w:webHidden/>
          </w:rPr>
          <w:t>8</w:t>
        </w:r>
        <w:r w:rsidR="00373590">
          <w:rPr>
            <w:noProof/>
            <w:webHidden/>
          </w:rPr>
          <w:fldChar w:fldCharType="end"/>
        </w:r>
      </w:hyperlink>
    </w:p>
    <w:p w:rsidR="00373590" w:rsidRPr="007B0250" w:rsidRDefault="00046A92">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373590">
          <w:rPr>
            <w:noProof/>
            <w:webHidden/>
          </w:rPr>
          <w:fldChar w:fldCharType="begin"/>
        </w:r>
        <w:r w:rsidR="00373590">
          <w:rPr>
            <w:noProof/>
            <w:webHidden/>
          </w:rPr>
          <w:instrText xml:space="preserve"> PAGEREF _Toc531097536 \h </w:instrText>
        </w:r>
        <w:r w:rsidR="00373590">
          <w:rPr>
            <w:noProof/>
            <w:webHidden/>
          </w:rPr>
        </w:r>
        <w:r w:rsidR="00373590">
          <w:rPr>
            <w:noProof/>
            <w:webHidden/>
          </w:rPr>
          <w:fldChar w:fldCharType="separate"/>
        </w:r>
        <w:r w:rsidR="00410688">
          <w:rPr>
            <w:noProof/>
            <w:webHidden/>
          </w:rPr>
          <w:t>14</w:t>
        </w:r>
        <w:r w:rsidR="00373590">
          <w:rPr>
            <w:noProof/>
            <w:webHidden/>
          </w:rPr>
          <w:fldChar w:fldCharType="end"/>
        </w:r>
      </w:hyperlink>
    </w:p>
    <w:p w:rsidR="00373590" w:rsidRPr="007B0250" w:rsidRDefault="00046A92">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373590">
          <w:rPr>
            <w:noProof/>
            <w:webHidden/>
          </w:rPr>
          <w:fldChar w:fldCharType="begin"/>
        </w:r>
        <w:r w:rsidR="00373590">
          <w:rPr>
            <w:noProof/>
            <w:webHidden/>
          </w:rPr>
          <w:instrText xml:space="preserve"> PAGEREF _Toc531097537 \h </w:instrText>
        </w:r>
        <w:r w:rsidR="00373590">
          <w:rPr>
            <w:noProof/>
            <w:webHidden/>
          </w:rPr>
        </w:r>
        <w:r w:rsidR="00373590">
          <w:rPr>
            <w:noProof/>
            <w:webHidden/>
          </w:rPr>
          <w:fldChar w:fldCharType="separate"/>
        </w:r>
        <w:r w:rsidR="00410688">
          <w:rPr>
            <w:noProof/>
            <w:webHidden/>
          </w:rPr>
          <w:t>21</w:t>
        </w:r>
        <w:r w:rsidR="00373590">
          <w:rPr>
            <w:noProof/>
            <w:webHidden/>
          </w:rPr>
          <w:fldChar w:fldCharType="end"/>
        </w:r>
      </w:hyperlink>
    </w:p>
    <w:p w:rsidR="00373590" w:rsidRPr="007B0250" w:rsidRDefault="00046A92">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373590">
          <w:rPr>
            <w:noProof/>
            <w:webHidden/>
          </w:rPr>
          <w:fldChar w:fldCharType="begin"/>
        </w:r>
        <w:r w:rsidR="00373590">
          <w:rPr>
            <w:noProof/>
            <w:webHidden/>
          </w:rPr>
          <w:instrText xml:space="preserve"> PAGEREF _Toc531097538 \h </w:instrText>
        </w:r>
        <w:r w:rsidR="00373590">
          <w:rPr>
            <w:noProof/>
            <w:webHidden/>
          </w:rPr>
        </w:r>
        <w:r w:rsidR="00373590">
          <w:rPr>
            <w:noProof/>
            <w:webHidden/>
          </w:rPr>
          <w:fldChar w:fldCharType="separate"/>
        </w:r>
        <w:r w:rsidR="00410688">
          <w:rPr>
            <w:noProof/>
            <w:webHidden/>
          </w:rPr>
          <w:t>25</w:t>
        </w:r>
        <w:r w:rsidR="00373590">
          <w:rPr>
            <w:noProof/>
            <w:webHidden/>
          </w:rPr>
          <w:fldChar w:fldCharType="end"/>
        </w:r>
      </w:hyperlink>
    </w:p>
    <w:p w:rsidR="00373590" w:rsidRPr="007B0250" w:rsidRDefault="00046A92">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373590">
          <w:rPr>
            <w:noProof/>
            <w:webHidden/>
          </w:rPr>
          <w:fldChar w:fldCharType="begin"/>
        </w:r>
        <w:r w:rsidR="00373590">
          <w:rPr>
            <w:noProof/>
            <w:webHidden/>
          </w:rPr>
          <w:instrText xml:space="preserve"> PAGEREF _Toc531097539 \h </w:instrText>
        </w:r>
        <w:r w:rsidR="00373590">
          <w:rPr>
            <w:noProof/>
            <w:webHidden/>
          </w:rPr>
        </w:r>
        <w:r w:rsidR="00373590">
          <w:rPr>
            <w:noProof/>
            <w:webHidden/>
          </w:rPr>
          <w:fldChar w:fldCharType="separate"/>
        </w:r>
        <w:r w:rsidR="00410688">
          <w:rPr>
            <w:noProof/>
            <w:webHidden/>
          </w:rPr>
          <w:t>29</w:t>
        </w:r>
        <w:r w:rsidR="00373590">
          <w:rPr>
            <w:noProof/>
            <w:webHidden/>
          </w:rPr>
          <w:fldChar w:fldCharType="end"/>
        </w:r>
      </w:hyperlink>
    </w:p>
    <w:p w:rsidR="00373590" w:rsidRPr="007B0250" w:rsidRDefault="00046A92">
      <w:pPr>
        <w:pStyle w:val="T2"/>
        <w:tabs>
          <w:tab w:val="right" w:leader="dot" w:pos="13994"/>
        </w:tabs>
        <w:rPr>
          <w:smallCaps w:val="0"/>
          <w:noProof/>
          <w:sz w:val="22"/>
          <w:szCs w:val="22"/>
        </w:rPr>
      </w:pPr>
      <w:hyperlink w:anchor="_Toc531097540" w:history="1">
        <w:r w:rsidR="00373590" w:rsidRPr="000A51F4">
          <w:rPr>
            <w:rStyle w:val="Kpr"/>
            <w:rFonts w:eastAsia="SimSun"/>
            <w:noProof/>
          </w:rPr>
          <w:t xml:space="preserve">MİSYONUMUZ </w:t>
        </w:r>
        <w:r w:rsidR="00373590">
          <w:rPr>
            <w:noProof/>
            <w:webHidden/>
          </w:rPr>
          <w:tab/>
        </w:r>
        <w:r w:rsidR="00373590">
          <w:rPr>
            <w:noProof/>
            <w:webHidden/>
          </w:rPr>
          <w:fldChar w:fldCharType="begin"/>
        </w:r>
        <w:r w:rsidR="00373590">
          <w:rPr>
            <w:noProof/>
            <w:webHidden/>
          </w:rPr>
          <w:instrText xml:space="preserve"> PAGEREF _Toc531097540 \h </w:instrText>
        </w:r>
        <w:r w:rsidR="00373590">
          <w:rPr>
            <w:noProof/>
            <w:webHidden/>
          </w:rPr>
        </w:r>
        <w:r w:rsidR="00373590">
          <w:rPr>
            <w:noProof/>
            <w:webHidden/>
          </w:rPr>
          <w:fldChar w:fldCharType="separate"/>
        </w:r>
        <w:r w:rsidR="00410688">
          <w:rPr>
            <w:noProof/>
            <w:webHidden/>
          </w:rPr>
          <w:t>29</w:t>
        </w:r>
        <w:r w:rsidR="00373590">
          <w:rPr>
            <w:noProof/>
            <w:webHidden/>
          </w:rPr>
          <w:fldChar w:fldCharType="end"/>
        </w:r>
      </w:hyperlink>
    </w:p>
    <w:p w:rsidR="00373590" w:rsidRPr="007B0250" w:rsidRDefault="00046A92">
      <w:pPr>
        <w:pStyle w:val="T2"/>
        <w:tabs>
          <w:tab w:val="right" w:leader="dot" w:pos="13994"/>
        </w:tabs>
        <w:rPr>
          <w:smallCaps w:val="0"/>
          <w:noProof/>
          <w:sz w:val="22"/>
          <w:szCs w:val="22"/>
        </w:rPr>
      </w:pPr>
      <w:hyperlink w:anchor="_Toc531097541" w:history="1">
        <w:r w:rsidR="00373590" w:rsidRPr="000A51F4">
          <w:rPr>
            <w:rStyle w:val="Kpr"/>
            <w:rFonts w:eastAsia="SimSun"/>
            <w:noProof/>
          </w:rPr>
          <w:t xml:space="preserve">VİZYONUMUZ </w:t>
        </w:r>
        <w:r w:rsidR="00373590">
          <w:rPr>
            <w:noProof/>
            <w:webHidden/>
          </w:rPr>
          <w:tab/>
        </w:r>
        <w:r w:rsidR="00373590">
          <w:rPr>
            <w:noProof/>
            <w:webHidden/>
          </w:rPr>
          <w:fldChar w:fldCharType="begin"/>
        </w:r>
        <w:r w:rsidR="00373590">
          <w:rPr>
            <w:noProof/>
            <w:webHidden/>
          </w:rPr>
          <w:instrText xml:space="preserve"> PAGEREF _Toc531097541 \h </w:instrText>
        </w:r>
        <w:r w:rsidR="00373590">
          <w:rPr>
            <w:noProof/>
            <w:webHidden/>
          </w:rPr>
        </w:r>
        <w:r w:rsidR="00373590">
          <w:rPr>
            <w:noProof/>
            <w:webHidden/>
          </w:rPr>
          <w:fldChar w:fldCharType="separate"/>
        </w:r>
        <w:r w:rsidR="00410688">
          <w:rPr>
            <w:noProof/>
            <w:webHidden/>
          </w:rPr>
          <w:t>29</w:t>
        </w:r>
        <w:r w:rsidR="00373590">
          <w:rPr>
            <w:noProof/>
            <w:webHidden/>
          </w:rPr>
          <w:fldChar w:fldCharType="end"/>
        </w:r>
      </w:hyperlink>
    </w:p>
    <w:p w:rsidR="00373590" w:rsidRPr="007B0250" w:rsidRDefault="00046A92">
      <w:pPr>
        <w:pStyle w:val="T2"/>
        <w:tabs>
          <w:tab w:val="right" w:leader="dot" w:pos="13994"/>
        </w:tabs>
        <w:rPr>
          <w:smallCaps w:val="0"/>
          <w:noProof/>
          <w:sz w:val="22"/>
          <w:szCs w:val="22"/>
        </w:rPr>
      </w:pPr>
      <w:hyperlink w:anchor="_Toc531097542" w:history="1">
        <w:r w:rsidR="00373590" w:rsidRPr="000A51F4">
          <w:rPr>
            <w:rStyle w:val="Kpr"/>
            <w:rFonts w:eastAsia="SimSun"/>
            <w:noProof/>
          </w:rPr>
          <w:t xml:space="preserve">TEMEL DEĞERLERİMİZ </w:t>
        </w:r>
        <w:r w:rsidR="00373590">
          <w:rPr>
            <w:noProof/>
            <w:webHidden/>
          </w:rPr>
          <w:tab/>
        </w:r>
        <w:r w:rsidR="00373590">
          <w:rPr>
            <w:noProof/>
            <w:webHidden/>
          </w:rPr>
          <w:fldChar w:fldCharType="begin"/>
        </w:r>
        <w:r w:rsidR="00373590">
          <w:rPr>
            <w:noProof/>
            <w:webHidden/>
          </w:rPr>
          <w:instrText xml:space="preserve"> PAGEREF _Toc531097542 \h </w:instrText>
        </w:r>
        <w:r w:rsidR="00373590">
          <w:rPr>
            <w:noProof/>
            <w:webHidden/>
          </w:rPr>
        </w:r>
        <w:r w:rsidR="00373590">
          <w:rPr>
            <w:noProof/>
            <w:webHidden/>
          </w:rPr>
          <w:fldChar w:fldCharType="separate"/>
        </w:r>
        <w:r w:rsidR="00410688">
          <w:rPr>
            <w:noProof/>
            <w:webHidden/>
          </w:rPr>
          <w:t>29</w:t>
        </w:r>
        <w:r w:rsidR="00373590">
          <w:rPr>
            <w:noProof/>
            <w:webHidden/>
          </w:rPr>
          <w:fldChar w:fldCharType="end"/>
        </w:r>
      </w:hyperlink>
    </w:p>
    <w:p w:rsidR="00373590" w:rsidRPr="007B0250" w:rsidRDefault="00046A92">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373590">
          <w:rPr>
            <w:noProof/>
            <w:webHidden/>
          </w:rPr>
          <w:fldChar w:fldCharType="begin"/>
        </w:r>
        <w:r w:rsidR="00373590">
          <w:rPr>
            <w:noProof/>
            <w:webHidden/>
          </w:rPr>
          <w:instrText xml:space="preserve"> PAGEREF _Toc531097543 \h </w:instrText>
        </w:r>
        <w:r w:rsidR="00373590">
          <w:rPr>
            <w:noProof/>
            <w:webHidden/>
          </w:rPr>
        </w:r>
        <w:r w:rsidR="00373590">
          <w:rPr>
            <w:noProof/>
            <w:webHidden/>
          </w:rPr>
          <w:fldChar w:fldCharType="separate"/>
        </w:r>
        <w:r w:rsidR="00410688">
          <w:rPr>
            <w:noProof/>
            <w:webHidden/>
          </w:rPr>
          <w:t>31</w:t>
        </w:r>
        <w:r w:rsidR="00373590">
          <w:rPr>
            <w:noProof/>
            <w:webHidden/>
          </w:rPr>
          <w:fldChar w:fldCharType="end"/>
        </w:r>
      </w:hyperlink>
    </w:p>
    <w:p w:rsidR="00373590" w:rsidRPr="007B0250" w:rsidRDefault="00046A92">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373590">
          <w:rPr>
            <w:noProof/>
            <w:webHidden/>
          </w:rPr>
          <w:fldChar w:fldCharType="begin"/>
        </w:r>
        <w:r w:rsidR="00373590">
          <w:rPr>
            <w:noProof/>
            <w:webHidden/>
          </w:rPr>
          <w:instrText xml:space="preserve"> PAGEREF _Toc531097544 \h </w:instrText>
        </w:r>
        <w:r w:rsidR="00373590">
          <w:rPr>
            <w:noProof/>
            <w:webHidden/>
          </w:rPr>
        </w:r>
        <w:r w:rsidR="00373590">
          <w:rPr>
            <w:noProof/>
            <w:webHidden/>
          </w:rPr>
          <w:fldChar w:fldCharType="separate"/>
        </w:r>
        <w:r w:rsidR="00410688">
          <w:rPr>
            <w:noProof/>
            <w:webHidden/>
          </w:rPr>
          <w:t>31</w:t>
        </w:r>
        <w:r w:rsidR="00373590">
          <w:rPr>
            <w:noProof/>
            <w:webHidden/>
          </w:rPr>
          <w:fldChar w:fldCharType="end"/>
        </w:r>
      </w:hyperlink>
    </w:p>
    <w:p w:rsidR="00373590" w:rsidRPr="007B0250" w:rsidRDefault="00046A92">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373590">
          <w:rPr>
            <w:noProof/>
            <w:webHidden/>
          </w:rPr>
          <w:fldChar w:fldCharType="begin"/>
        </w:r>
        <w:r w:rsidR="00373590">
          <w:rPr>
            <w:noProof/>
            <w:webHidden/>
          </w:rPr>
          <w:instrText xml:space="preserve"> PAGEREF _Toc531097545 \h </w:instrText>
        </w:r>
        <w:r w:rsidR="00373590">
          <w:rPr>
            <w:noProof/>
            <w:webHidden/>
          </w:rPr>
        </w:r>
        <w:r w:rsidR="00373590">
          <w:rPr>
            <w:noProof/>
            <w:webHidden/>
          </w:rPr>
          <w:fldChar w:fldCharType="separate"/>
        </w:r>
        <w:r w:rsidR="00410688">
          <w:rPr>
            <w:noProof/>
            <w:webHidden/>
          </w:rPr>
          <w:t>33</w:t>
        </w:r>
        <w:r w:rsidR="00373590">
          <w:rPr>
            <w:noProof/>
            <w:webHidden/>
          </w:rPr>
          <w:fldChar w:fldCharType="end"/>
        </w:r>
      </w:hyperlink>
    </w:p>
    <w:p w:rsidR="00373590" w:rsidRPr="007B0250" w:rsidRDefault="00046A92">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373590">
          <w:rPr>
            <w:noProof/>
            <w:webHidden/>
          </w:rPr>
          <w:fldChar w:fldCharType="begin"/>
        </w:r>
        <w:r w:rsidR="00373590">
          <w:rPr>
            <w:noProof/>
            <w:webHidden/>
          </w:rPr>
          <w:instrText xml:space="preserve"> PAGEREF _Toc531097546 \h </w:instrText>
        </w:r>
        <w:r w:rsidR="00373590">
          <w:rPr>
            <w:noProof/>
            <w:webHidden/>
          </w:rPr>
        </w:r>
        <w:r w:rsidR="00373590">
          <w:rPr>
            <w:noProof/>
            <w:webHidden/>
          </w:rPr>
          <w:fldChar w:fldCharType="separate"/>
        </w:r>
        <w:r w:rsidR="00410688">
          <w:rPr>
            <w:noProof/>
            <w:webHidden/>
          </w:rPr>
          <w:t>39</w:t>
        </w:r>
        <w:r w:rsidR="00373590">
          <w:rPr>
            <w:noProof/>
            <w:webHidden/>
          </w:rPr>
          <w:fldChar w:fldCharType="end"/>
        </w:r>
      </w:hyperlink>
    </w:p>
    <w:p w:rsidR="00373590" w:rsidRPr="007B0250" w:rsidRDefault="00046A92">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373590">
          <w:rPr>
            <w:noProof/>
            <w:webHidden/>
          </w:rPr>
          <w:fldChar w:fldCharType="begin"/>
        </w:r>
        <w:r w:rsidR="00373590">
          <w:rPr>
            <w:noProof/>
            <w:webHidden/>
          </w:rPr>
          <w:instrText xml:space="preserve"> PAGEREF _Toc531097547 \h </w:instrText>
        </w:r>
        <w:r w:rsidR="00373590">
          <w:rPr>
            <w:noProof/>
            <w:webHidden/>
          </w:rPr>
        </w:r>
        <w:r w:rsidR="00373590">
          <w:rPr>
            <w:noProof/>
            <w:webHidden/>
          </w:rPr>
          <w:fldChar w:fldCharType="separate"/>
        </w:r>
        <w:r w:rsidR="00410688">
          <w:rPr>
            <w:noProof/>
            <w:webHidden/>
          </w:rPr>
          <w:t>43</w:t>
        </w:r>
        <w:r w:rsidR="00373590">
          <w:rPr>
            <w:noProof/>
            <w:webHidden/>
          </w:rPr>
          <w:fldChar w:fldCharType="end"/>
        </w:r>
      </w:hyperlink>
    </w:p>
    <w:p w:rsidR="00373590" w:rsidRPr="007B0250" w:rsidRDefault="00046A92">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373590">
          <w:rPr>
            <w:noProof/>
            <w:webHidden/>
          </w:rPr>
          <w:fldChar w:fldCharType="begin"/>
        </w:r>
        <w:r w:rsidR="00373590">
          <w:rPr>
            <w:noProof/>
            <w:webHidden/>
          </w:rPr>
          <w:instrText xml:space="preserve"> PAGEREF _Toc531097548 \h </w:instrText>
        </w:r>
        <w:r w:rsidR="00373590">
          <w:rPr>
            <w:noProof/>
            <w:webHidden/>
          </w:rPr>
        </w:r>
        <w:r w:rsidR="00373590">
          <w:rPr>
            <w:noProof/>
            <w:webHidden/>
          </w:rPr>
          <w:fldChar w:fldCharType="separate"/>
        </w:r>
        <w:r w:rsidR="00410688">
          <w:rPr>
            <w:b w:val="0"/>
            <w:bCs w:val="0"/>
            <w:noProof/>
            <w:webHidden/>
          </w:rPr>
          <w:t>Hata! Yer işareti tanımlanmamış.</w:t>
        </w:r>
        <w:r w:rsidR="00373590">
          <w:rPr>
            <w:noProof/>
            <w:webHidden/>
          </w:rPr>
          <w:fldChar w:fldCharType="end"/>
        </w:r>
      </w:hyperlink>
    </w:p>
    <w:p w:rsidR="00E648E1" w:rsidRPr="00A47F2F" w:rsidRDefault="008D4E73">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CC3A90">
          <w:headerReference w:type="default" r:id="rId15"/>
          <w:footerReference w:type="default" r:id="rId16"/>
          <w:footerReference w:type="first" r:id="rId17"/>
          <w:pgSz w:w="16838" w:h="11906" w:orient="landscape"/>
          <w:pgMar w:top="720" w:right="720" w:bottom="720" w:left="720"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D41148">
        <w:tc>
          <w:tcPr>
            <w:tcW w:w="4713" w:type="dxa"/>
            <w:shd w:val="clear" w:color="auto" w:fill="auto"/>
          </w:tcPr>
          <w:p w:rsidR="002D155D" w:rsidRPr="00D41148" w:rsidRDefault="00506A9E" w:rsidP="00D41148">
            <w:pPr>
              <w:spacing w:after="0" w:line="240" w:lineRule="auto"/>
              <w:rPr>
                <w:sz w:val="20"/>
              </w:rPr>
            </w:pPr>
            <w:r>
              <w:rPr>
                <w:sz w:val="20"/>
              </w:rPr>
              <w:t>Mehmet YILDIZCAN</w:t>
            </w:r>
          </w:p>
        </w:tc>
        <w:tc>
          <w:tcPr>
            <w:tcW w:w="2199" w:type="dxa"/>
            <w:shd w:val="clear" w:color="auto" w:fill="auto"/>
          </w:tcPr>
          <w:p w:rsidR="002D155D" w:rsidRPr="00D41148" w:rsidRDefault="00506A9E" w:rsidP="00D41148">
            <w:pPr>
              <w:spacing w:after="0" w:line="240" w:lineRule="auto"/>
              <w:rPr>
                <w:sz w:val="20"/>
              </w:rPr>
            </w:pPr>
            <w:r>
              <w:rPr>
                <w:sz w:val="20"/>
              </w:rPr>
              <w:t>Okul Müdür V.</w:t>
            </w:r>
          </w:p>
        </w:tc>
        <w:tc>
          <w:tcPr>
            <w:tcW w:w="4820" w:type="dxa"/>
            <w:shd w:val="clear" w:color="auto" w:fill="auto"/>
          </w:tcPr>
          <w:p w:rsidR="002D155D" w:rsidRPr="00D41148" w:rsidRDefault="00506A9E" w:rsidP="00D41148">
            <w:pPr>
              <w:spacing w:after="0" w:line="240" w:lineRule="auto"/>
              <w:rPr>
                <w:sz w:val="20"/>
              </w:rPr>
            </w:pPr>
            <w:r>
              <w:rPr>
                <w:sz w:val="20"/>
              </w:rPr>
              <w:t>Mehmet YILDIZCAN</w:t>
            </w:r>
          </w:p>
        </w:tc>
        <w:tc>
          <w:tcPr>
            <w:tcW w:w="2410" w:type="dxa"/>
            <w:shd w:val="clear" w:color="auto" w:fill="auto"/>
          </w:tcPr>
          <w:p w:rsidR="002D155D" w:rsidRPr="00D41148" w:rsidRDefault="00FF278D" w:rsidP="00D41148">
            <w:pPr>
              <w:spacing w:after="0" w:line="240" w:lineRule="auto"/>
              <w:rPr>
                <w:sz w:val="20"/>
              </w:rPr>
            </w:pPr>
            <w:r>
              <w:rPr>
                <w:sz w:val="20"/>
              </w:rPr>
              <w:t>Müdür Yardımcısı</w:t>
            </w:r>
          </w:p>
        </w:tc>
      </w:tr>
      <w:tr w:rsidR="00FF278D" w:rsidRPr="00D41148" w:rsidTr="00D41148">
        <w:tc>
          <w:tcPr>
            <w:tcW w:w="4713" w:type="dxa"/>
            <w:shd w:val="clear" w:color="auto" w:fill="auto"/>
          </w:tcPr>
          <w:p w:rsidR="00FF278D" w:rsidRPr="00D41148" w:rsidRDefault="00506A9E" w:rsidP="00D41148">
            <w:pPr>
              <w:spacing w:after="0" w:line="240" w:lineRule="auto"/>
              <w:rPr>
                <w:sz w:val="20"/>
              </w:rPr>
            </w:pPr>
            <w:r>
              <w:rPr>
                <w:sz w:val="20"/>
              </w:rPr>
              <w:t>Fethullah İPEK</w:t>
            </w:r>
          </w:p>
        </w:tc>
        <w:tc>
          <w:tcPr>
            <w:tcW w:w="2199" w:type="dxa"/>
            <w:shd w:val="clear" w:color="auto" w:fill="auto"/>
          </w:tcPr>
          <w:p w:rsidR="00FF278D" w:rsidRPr="00D41148" w:rsidRDefault="00506A9E" w:rsidP="00D41148">
            <w:pPr>
              <w:spacing w:after="0" w:line="240" w:lineRule="auto"/>
              <w:rPr>
                <w:sz w:val="20"/>
              </w:rPr>
            </w:pPr>
            <w:r>
              <w:rPr>
                <w:sz w:val="20"/>
              </w:rPr>
              <w:t>Öğretmen</w:t>
            </w:r>
          </w:p>
        </w:tc>
        <w:tc>
          <w:tcPr>
            <w:tcW w:w="4820" w:type="dxa"/>
            <w:shd w:val="clear" w:color="auto" w:fill="auto"/>
          </w:tcPr>
          <w:p w:rsidR="00FF278D" w:rsidRPr="00D41148" w:rsidRDefault="00506A9E" w:rsidP="00D41148">
            <w:pPr>
              <w:spacing w:after="0" w:line="240" w:lineRule="auto"/>
              <w:rPr>
                <w:sz w:val="20"/>
              </w:rPr>
            </w:pPr>
            <w:r>
              <w:rPr>
                <w:sz w:val="20"/>
              </w:rPr>
              <w:t>Gizem YORULMAZ</w:t>
            </w:r>
          </w:p>
        </w:tc>
        <w:tc>
          <w:tcPr>
            <w:tcW w:w="2410" w:type="dxa"/>
            <w:shd w:val="clear" w:color="auto" w:fill="auto"/>
          </w:tcPr>
          <w:p w:rsidR="00FF278D" w:rsidRPr="00D41148" w:rsidRDefault="00FF278D" w:rsidP="003F733D">
            <w:pPr>
              <w:spacing w:after="0" w:line="240" w:lineRule="auto"/>
              <w:rPr>
                <w:sz w:val="20"/>
              </w:rPr>
            </w:pPr>
            <w:r>
              <w:rPr>
                <w:sz w:val="20"/>
              </w:rPr>
              <w:t>Öğretmen</w:t>
            </w:r>
          </w:p>
        </w:tc>
      </w:tr>
      <w:tr w:rsidR="00FF278D" w:rsidRPr="00D41148" w:rsidTr="00D41148">
        <w:tc>
          <w:tcPr>
            <w:tcW w:w="4713" w:type="dxa"/>
            <w:shd w:val="clear" w:color="auto" w:fill="auto"/>
          </w:tcPr>
          <w:p w:rsidR="00FF278D" w:rsidRPr="00D41148" w:rsidRDefault="00506A9E" w:rsidP="00D41148">
            <w:pPr>
              <w:spacing w:after="0" w:line="240" w:lineRule="auto"/>
              <w:rPr>
                <w:sz w:val="20"/>
              </w:rPr>
            </w:pPr>
            <w:r>
              <w:rPr>
                <w:sz w:val="20"/>
              </w:rPr>
              <w:t>Nagehan ZEHİR</w:t>
            </w:r>
          </w:p>
        </w:tc>
        <w:tc>
          <w:tcPr>
            <w:tcW w:w="2199" w:type="dxa"/>
            <w:shd w:val="clear" w:color="auto" w:fill="auto"/>
          </w:tcPr>
          <w:p w:rsidR="00FF278D" w:rsidRPr="00D41148" w:rsidRDefault="00FF278D" w:rsidP="00D41148">
            <w:pPr>
              <w:spacing w:after="0" w:line="240" w:lineRule="auto"/>
              <w:rPr>
                <w:sz w:val="20"/>
              </w:rPr>
            </w:pPr>
            <w:r>
              <w:rPr>
                <w:sz w:val="20"/>
              </w:rPr>
              <w:t>Öğretmen</w:t>
            </w:r>
          </w:p>
        </w:tc>
        <w:tc>
          <w:tcPr>
            <w:tcW w:w="4820" w:type="dxa"/>
            <w:shd w:val="clear" w:color="auto" w:fill="auto"/>
          </w:tcPr>
          <w:p w:rsidR="00FF278D" w:rsidRPr="00D41148" w:rsidRDefault="00506A9E" w:rsidP="00D41148">
            <w:pPr>
              <w:spacing w:after="0" w:line="240" w:lineRule="auto"/>
              <w:rPr>
                <w:sz w:val="20"/>
              </w:rPr>
            </w:pPr>
            <w:r>
              <w:rPr>
                <w:sz w:val="20"/>
              </w:rPr>
              <w:t>Ayşe Gül DOĞRU</w:t>
            </w:r>
          </w:p>
        </w:tc>
        <w:tc>
          <w:tcPr>
            <w:tcW w:w="2410" w:type="dxa"/>
            <w:shd w:val="clear" w:color="auto" w:fill="auto"/>
          </w:tcPr>
          <w:p w:rsidR="00FF278D" w:rsidRPr="00D41148" w:rsidRDefault="00FF278D" w:rsidP="003F733D">
            <w:pPr>
              <w:spacing w:after="0" w:line="240" w:lineRule="auto"/>
              <w:rPr>
                <w:sz w:val="20"/>
              </w:rPr>
            </w:pPr>
            <w:r>
              <w:rPr>
                <w:sz w:val="20"/>
              </w:rPr>
              <w:t>Öğretmen</w:t>
            </w:r>
          </w:p>
        </w:tc>
      </w:tr>
      <w:tr w:rsidR="00FF278D" w:rsidRPr="00D41148" w:rsidTr="00D41148">
        <w:tc>
          <w:tcPr>
            <w:tcW w:w="4713" w:type="dxa"/>
            <w:shd w:val="clear" w:color="auto" w:fill="auto"/>
          </w:tcPr>
          <w:p w:rsidR="00FF278D" w:rsidRPr="00D41148" w:rsidRDefault="00506A9E" w:rsidP="00D41148">
            <w:pPr>
              <w:spacing w:after="0" w:line="240" w:lineRule="auto"/>
              <w:rPr>
                <w:sz w:val="20"/>
              </w:rPr>
            </w:pPr>
            <w:r>
              <w:rPr>
                <w:sz w:val="20"/>
              </w:rPr>
              <w:t>Mehmet DALYAN</w:t>
            </w:r>
          </w:p>
        </w:tc>
        <w:tc>
          <w:tcPr>
            <w:tcW w:w="2199" w:type="dxa"/>
            <w:shd w:val="clear" w:color="auto" w:fill="auto"/>
          </w:tcPr>
          <w:p w:rsidR="00FF278D" w:rsidRPr="00D41148" w:rsidRDefault="00375AE6" w:rsidP="00D41148">
            <w:pPr>
              <w:spacing w:after="0" w:line="240" w:lineRule="auto"/>
              <w:rPr>
                <w:sz w:val="20"/>
              </w:rPr>
            </w:pPr>
            <w:proofErr w:type="gramStart"/>
            <w:r>
              <w:rPr>
                <w:sz w:val="20"/>
              </w:rPr>
              <w:t xml:space="preserve">Okul Aile Bir. </w:t>
            </w:r>
            <w:proofErr w:type="gramEnd"/>
            <w:r>
              <w:rPr>
                <w:sz w:val="20"/>
              </w:rPr>
              <w:t>B</w:t>
            </w:r>
            <w:r w:rsidR="00FF278D">
              <w:rPr>
                <w:sz w:val="20"/>
              </w:rPr>
              <w:t>şk.</w:t>
            </w:r>
          </w:p>
        </w:tc>
        <w:tc>
          <w:tcPr>
            <w:tcW w:w="4820" w:type="dxa"/>
            <w:shd w:val="clear" w:color="auto" w:fill="auto"/>
          </w:tcPr>
          <w:p w:rsidR="00FF278D" w:rsidRPr="00D41148" w:rsidRDefault="00506A9E" w:rsidP="00D41148">
            <w:pPr>
              <w:spacing w:after="0" w:line="240" w:lineRule="auto"/>
              <w:rPr>
                <w:sz w:val="20"/>
              </w:rPr>
            </w:pPr>
            <w:r>
              <w:rPr>
                <w:sz w:val="20"/>
              </w:rPr>
              <w:t>Esra MAYDA</w:t>
            </w:r>
            <w:bookmarkStart w:id="12" w:name="_GoBack"/>
            <w:bookmarkEnd w:id="12"/>
          </w:p>
        </w:tc>
        <w:tc>
          <w:tcPr>
            <w:tcW w:w="2410" w:type="dxa"/>
            <w:shd w:val="clear" w:color="auto" w:fill="auto"/>
          </w:tcPr>
          <w:p w:rsidR="00FF278D" w:rsidRPr="00D41148" w:rsidRDefault="00FF278D" w:rsidP="003F733D">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506A9E" w:rsidP="00D41148">
            <w:pPr>
              <w:spacing w:after="0" w:line="240" w:lineRule="auto"/>
              <w:rPr>
                <w:sz w:val="20"/>
              </w:rPr>
            </w:pPr>
            <w:r>
              <w:rPr>
                <w:sz w:val="20"/>
              </w:rPr>
              <w:t>Sedat DALYAN</w:t>
            </w:r>
          </w:p>
        </w:tc>
        <w:tc>
          <w:tcPr>
            <w:tcW w:w="2199" w:type="dxa"/>
            <w:shd w:val="clear" w:color="auto" w:fill="auto"/>
          </w:tcPr>
          <w:p w:rsidR="002D155D" w:rsidRPr="00D41148" w:rsidRDefault="00FF278D" w:rsidP="00D41148">
            <w:pPr>
              <w:spacing w:after="0" w:line="240" w:lineRule="auto"/>
              <w:rPr>
                <w:sz w:val="20"/>
              </w:rPr>
            </w:pPr>
            <w:proofErr w:type="gramStart"/>
            <w:r>
              <w:rPr>
                <w:sz w:val="20"/>
              </w:rPr>
              <w:t xml:space="preserve">Okul Aile Bir. </w:t>
            </w:r>
            <w:proofErr w:type="gramEnd"/>
            <w:r>
              <w:rPr>
                <w:sz w:val="20"/>
              </w:rPr>
              <w:t>Tem.</w:t>
            </w:r>
          </w:p>
        </w:tc>
        <w:tc>
          <w:tcPr>
            <w:tcW w:w="4820" w:type="dxa"/>
            <w:shd w:val="clear" w:color="auto" w:fill="auto"/>
          </w:tcPr>
          <w:p w:rsidR="002D155D" w:rsidRPr="00D41148" w:rsidRDefault="00506A9E" w:rsidP="00D41148">
            <w:pPr>
              <w:spacing w:after="0" w:line="240" w:lineRule="auto"/>
              <w:rPr>
                <w:sz w:val="20"/>
              </w:rPr>
            </w:pPr>
            <w:r>
              <w:rPr>
                <w:sz w:val="20"/>
              </w:rPr>
              <w:t>Esra DALYAN</w:t>
            </w:r>
          </w:p>
        </w:tc>
        <w:tc>
          <w:tcPr>
            <w:tcW w:w="2410" w:type="dxa"/>
            <w:shd w:val="clear" w:color="auto" w:fill="auto"/>
          </w:tcPr>
          <w:p w:rsidR="002D155D" w:rsidRPr="00D41148" w:rsidRDefault="00FF278D" w:rsidP="00D41148">
            <w:pPr>
              <w:spacing w:after="0" w:line="240" w:lineRule="auto"/>
              <w:rPr>
                <w:sz w:val="20"/>
              </w:rPr>
            </w:pPr>
            <w:r>
              <w:rPr>
                <w:sz w:val="20"/>
              </w:rPr>
              <w:t>Gönüllü veli</w:t>
            </w: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2D155D" w:rsidP="00D41148">
            <w:pPr>
              <w:spacing w:after="0" w:line="240" w:lineRule="auto"/>
              <w:rPr>
                <w:sz w:val="20"/>
              </w:rPr>
            </w:pPr>
          </w:p>
        </w:tc>
        <w:tc>
          <w:tcPr>
            <w:tcW w:w="2410" w:type="dxa"/>
            <w:shd w:val="clear" w:color="auto" w:fill="auto"/>
          </w:tcPr>
          <w:p w:rsidR="002D155D" w:rsidRPr="00D41148" w:rsidRDefault="002D155D" w:rsidP="00D41148">
            <w:pPr>
              <w:spacing w:after="0" w:line="240" w:lineRule="auto"/>
              <w:rPr>
                <w:sz w:val="20"/>
              </w:rPr>
            </w:pP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3" w:name="_Toc416085126"/>
      <w:bookmarkStart w:id="14" w:name="_Toc529519448"/>
      <w:bookmarkStart w:id="15" w:name="_Toc413592934"/>
      <w:bookmarkStart w:id="16" w:name="_Toc531097533"/>
      <w:r w:rsidR="00DA7BA3" w:rsidRPr="00A47F2F">
        <w:lastRenderedPageBreak/>
        <w:t>BÖLÜM</w:t>
      </w:r>
      <w:r w:rsidR="008F6E2A" w:rsidRPr="00A47F2F">
        <w:t xml:space="preserve"> II</w:t>
      </w:r>
      <w:bookmarkEnd w:id="13"/>
      <w:bookmarkEnd w:id="14"/>
      <w:r>
        <w:t>:</w:t>
      </w:r>
      <w:bookmarkStart w:id="17" w:name="_Toc416085127"/>
      <w:bookmarkStart w:id="18" w:name="_Toc529519449"/>
      <w:r>
        <w:t xml:space="preserve"> </w:t>
      </w:r>
      <w:r w:rsidR="009272EF" w:rsidRPr="00C211F8">
        <w:rPr>
          <w:rFonts w:eastAsia="Calibri"/>
          <w:szCs w:val="24"/>
        </w:rPr>
        <w:t>DURUM ANALİZİ</w:t>
      </w:r>
      <w:bookmarkEnd w:id="15"/>
      <w:bookmarkEnd w:id="16"/>
      <w:bookmarkEnd w:id="17"/>
      <w:bookmarkEnd w:id="18"/>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9" w:name="_Toc416085128"/>
      <w:bookmarkEnd w:id="10"/>
    </w:p>
    <w:p w:rsidR="00A5694F" w:rsidRDefault="001D2BEC" w:rsidP="00375AE6">
      <w:pPr>
        <w:pStyle w:val="Balk2"/>
        <w:rPr>
          <w:b w:val="0"/>
          <w:i/>
        </w:rPr>
      </w:pPr>
      <w:bookmarkStart w:id="20" w:name="_Toc531097534"/>
      <w:bookmarkEnd w:id="19"/>
      <w:r w:rsidRPr="00A47F2F">
        <w:t>Okulun Kısa Tanıtımı</w:t>
      </w:r>
      <w:r w:rsidR="00373590">
        <w:t xml:space="preserve"> </w:t>
      </w:r>
      <w:bookmarkEnd w:id="20"/>
    </w:p>
    <w:p w:rsidR="00AF5E33" w:rsidRDefault="00AF5E33" w:rsidP="00AF5E33">
      <w:pPr>
        <w:ind w:firstLine="708"/>
        <w:rPr>
          <w:b/>
          <w:i/>
        </w:rPr>
      </w:pPr>
      <w:r>
        <w:rPr>
          <w:b/>
          <w:i/>
        </w:rPr>
        <w:t xml:space="preserve">Okulumuz ilk olarak 1965 yılında tek öğretmenli birleştirilmiş sınıf olarak başlamıştır.  </w:t>
      </w:r>
      <w:r w:rsidRPr="0000257B">
        <w:rPr>
          <w:b/>
          <w:i/>
        </w:rPr>
        <w:t>2005</w:t>
      </w:r>
      <w:r>
        <w:rPr>
          <w:b/>
          <w:i/>
        </w:rPr>
        <w:t xml:space="preserve"> yılına kadar bu şekilde devam etmiştir</w:t>
      </w:r>
      <w:r w:rsidRPr="0000257B">
        <w:rPr>
          <w:b/>
          <w:i/>
        </w:rPr>
        <w:t xml:space="preserve">. 2005 </w:t>
      </w:r>
      <w:r>
        <w:rPr>
          <w:b/>
          <w:i/>
        </w:rPr>
        <w:t xml:space="preserve">yılında okulumuzun bahçesine zemin + 1 kat olarak bir okul binası inşa edilmiş eski okul lojmana çevrilmiştir. Okulumuz ilk yapıldığı yıllarda 5-8. Sınıflar Tekirsin ortaokuluna taşımalı olarak devam etmekte iken 2012 yılında okulumuz taşıma kapsamından çıkarılarak ilkokul ve ortaokul bir arada hizmet vermeye başlamıştır. Bu sebeple okulumuzun bilişim sınıfı, fen </w:t>
      </w:r>
      <w:proofErr w:type="spellStart"/>
      <w:r w:rsidR="006C3CBF">
        <w:rPr>
          <w:b/>
          <w:i/>
        </w:rPr>
        <w:t>laboratuarı</w:t>
      </w:r>
      <w:proofErr w:type="spellEnd"/>
      <w:r>
        <w:rPr>
          <w:b/>
          <w:i/>
        </w:rPr>
        <w:t xml:space="preserve">, öğretmenler odası ve müdür yardımcısı odası dersliğe dönüştürülmüştür. Bu dönüşümden dolayı öğretmenlerimiz için bir dinlenme odası kalmadığından dolayı okulumuzun kantin bölümü yetersiz olmakla beraber öğretmenlere verilerek dinlenecekleri bir ortam sağlanmaya çalışılmıştır. Özellikle müdür yardımcısı odası küçük olduğundan burada okuyan öğrencilerin bu konuda sıkıntıları olmaktadır. 8. Sınıfa giden öğrencilerimizin velileri de bu durumdan şikâyet etmekte olup okul müdürlüğü olarak okul yapımı ile ilgili önceki yıllarda girişimlerde bulunulduğu fakat yer tahsisinde sıkıntı olduğundan dolayı yapılamadığı ifade edilmiştir. Öğretmenler için öğretmenler odalarının olmaması bir sıkıntı oluşturmaktadır. Yine okul bahçesi alanının yetersiz olması öğrencilerimizin teneffüslerde dinlenmelerine ve enerjilerini atmalarına imkân sağlayabilecek seviyede değildir. </w:t>
      </w:r>
    </w:p>
    <w:p w:rsidR="00AF5E33" w:rsidRDefault="00AF5E33" w:rsidP="00AF5E33">
      <w:pPr>
        <w:ind w:firstLine="708"/>
        <w:rPr>
          <w:b/>
          <w:i/>
        </w:rPr>
      </w:pPr>
      <w:r>
        <w:rPr>
          <w:b/>
          <w:i/>
        </w:rPr>
        <w:lastRenderedPageBreak/>
        <w:t>Öğrenci, öğretmen ve velilerimiz için temizlik önemli olup bu konuda görevlilerimiz hassasiyetle çalışmaktadırlar. Daha önceki yıllarda “Beyaz Bayrak” başvurusun yapılmış fakat beyaz bayrak alınamamış olup. 2018 -2019 öğretim yılında tekrar başvuru yapılmış ve almak için gerekli koşullar okul idaresi ve öğretmenlerce oluşturulmaya çalışılmıştır.</w:t>
      </w:r>
    </w:p>
    <w:p w:rsidR="00AF5E33" w:rsidRDefault="00AF5E33" w:rsidP="00AF5E33">
      <w:pPr>
        <w:ind w:firstLine="708"/>
        <w:rPr>
          <w:b/>
          <w:i/>
        </w:rPr>
      </w:pPr>
      <w:r>
        <w:rPr>
          <w:b/>
          <w:i/>
        </w:rPr>
        <w:t>Oku</w:t>
      </w:r>
      <w:r w:rsidR="00375AE6">
        <w:rPr>
          <w:b/>
          <w:i/>
        </w:rPr>
        <w:t>lumuz önceki yıllarda okul bazında</w:t>
      </w:r>
      <w:r>
        <w:rPr>
          <w:b/>
          <w:i/>
        </w:rPr>
        <w:t xml:space="preserve"> turnuvalar düzenlemiş ve il bazında çeşitli yarışmalara katılmıştır. Bu yarışmalar neticesinde kızlar da 10 Kasım Atatürk’ ü anma koşularında kızlarda bir il üçüncülüğü ve bir il ikinciliği mevcut olup 2018-2019 öğretim yılında okul sporları kros koşusunda erkeklerde il dördüncülüğümüz bulunmaktadır.</w:t>
      </w:r>
    </w:p>
    <w:p w:rsidR="00A5694F" w:rsidRDefault="00A5694F"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Pr="00923F6E" w:rsidRDefault="00373590" w:rsidP="00923F6E">
      <w:pPr>
        <w:rPr>
          <w:b/>
          <w:i/>
        </w:rPr>
      </w:pPr>
    </w:p>
    <w:p w:rsidR="005A665E" w:rsidRDefault="00A5694F" w:rsidP="002D155D">
      <w:pPr>
        <w:pStyle w:val="Balk2"/>
      </w:pPr>
      <w:bookmarkStart w:id="21" w:name="_Toc416085130"/>
      <w:r>
        <w:br w:type="page"/>
      </w:r>
      <w:bookmarkStart w:id="22" w:name="_Toc531097535"/>
      <w:r w:rsidR="002D155D">
        <w:lastRenderedPageBreak/>
        <w:t>Okulun Mevcut Durumu</w:t>
      </w:r>
      <w:r w:rsidR="00E63125">
        <w:t>: Temel İstatistikler</w:t>
      </w:r>
      <w:bookmarkEnd w:id="22"/>
    </w:p>
    <w:p w:rsidR="00A07F48" w:rsidRDefault="00A07F48" w:rsidP="00E67FCA">
      <w:pPr>
        <w:pStyle w:val="Balk3"/>
      </w:pPr>
      <w:r>
        <w:t>Okul Künyesi</w:t>
      </w:r>
    </w:p>
    <w:bookmarkEnd w:id="21"/>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0D3D94">
            <w:r w:rsidRPr="00A07F48">
              <w:t>İli:</w:t>
            </w:r>
            <w:r w:rsidR="000D3D94">
              <w:t xml:space="preserve">  GAZİANTEP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0D3D94">
            <w:r w:rsidRPr="00A07F48">
              <w:rPr>
                <w:b/>
              </w:rPr>
              <w:t>İ</w:t>
            </w:r>
            <w:r w:rsidR="00A07F48" w:rsidRPr="00A07F48">
              <w:rPr>
                <w:b/>
              </w:rPr>
              <w:t>lçesi:</w:t>
            </w:r>
            <w:r w:rsidR="00A07F48">
              <w:t xml:space="preserve"> </w:t>
            </w:r>
            <w:r w:rsidR="001A7600">
              <w:t>Şehitkâmil</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0D3D94" w:rsidP="00A07F48">
            <w:pPr>
              <w:rPr>
                <w:sz w:val="20"/>
              </w:rPr>
            </w:pPr>
            <w:r>
              <w:rPr>
                <w:sz w:val="20"/>
              </w:rPr>
              <w:t xml:space="preserve">Kızıkhamurkesen </w:t>
            </w:r>
            <w:proofErr w:type="spellStart"/>
            <w:r>
              <w:rPr>
                <w:sz w:val="20"/>
              </w:rPr>
              <w:t>mah.</w:t>
            </w:r>
            <w:proofErr w:type="spellEnd"/>
            <w:r>
              <w:rPr>
                <w:sz w:val="20"/>
              </w:rPr>
              <w:t xml:space="preserve"> 92001 </w:t>
            </w:r>
            <w:proofErr w:type="spellStart"/>
            <w:r>
              <w:rPr>
                <w:sz w:val="20"/>
              </w:rPr>
              <w:t>nolu</w:t>
            </w:r>
            <w:proofErr w:type="spellEnd"/>
            <w:r>
              <w:rPr>
                <w:sz w:val="20"/>
              </w:rPr>
              <w:t xml:space="preserve"> sokak no:41</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E871D3">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D802B1" w:rsidP="00A07F48">
            <w:pPr>
              <w:rPr>
                <w:sz w:val="20"/>
              </w:rPr>
            </w:pPr>
            <w:r>
              <w:rPr>
                <w:rFonts w:ascii="Arial" w:hAnsi="Arial" w:cs="Arial"/>
                <w:color w:val="4285F4"/>
                <w:sz w:val="18"/>
                <w:szCs w:val="18"/>
                <w:u w:val="single"/>
                <w:shd w:val="clear" w:color="auto" w:fill="FFFFFF"/>
              </w:rPr>
              <w:t xml:space="preserve">37.256078, </w:t>
            </w:r>
            <w:proofErr w:type="gramStart"/>
            <w:r>
              <w:rPr>
                <w:rFonts w:ascii="Arial" w:hAnsi="Arial" w:cs="Arial"/>
                <w:color w:val="4285F4"/>
                <w:sz w:val="18"/>
                <w:szCs w:val="18"/>
                <w:u w:val="single"/>
                <w:shd w:val="clear" w:color="auto" w:fill="FFFFFF"/>
              </w:rPr>
              <w:t>37.361676</w:t>
            </w:r>
            <w:proofErr w:type="gramEnd"/>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0D3D94" w:rsidP="00A07F48">
            <w:pPr>
              <w:rPr>
                <w:sz w:val="20"/>
              </w:rPr>
            </w:pPr>
            <w:r>
              <w:rPr>
                <w:sz w:val="20"/>
              </w:rPr>
              <w:t>0342 442 50 79</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5269CE" w:rsidP="00A07F48">
            <w:pPr>
              <w:rPr>
                <w:b/>
                <w:sz w:val="20"/>
              </w:rPr>
            </w:pPr>
            <w:r>
              <w:rPr>
                <w:sz w:val="20"/>
              </w:rPr>
              <w:t>khamurkesen@hotmail.com</w:t>
            </w:r>
            <w:r w:rsidR="009436C8" w:rsidRPr="009436C8">
              <w:rPr>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4340E0" w:rsidRPr="004340E0" w:rsidRDefault="004340E0" w:rsidP="004340E0">
            <w:pPr>
              <w:rPr>
                <w:sz w:val="20"/>
              </w:rPr>
            </w:pPr>
            <w:r w:rsidRPr="004340E0">
              <w:rPr>
                <w:sz w:val="20"/>
              </w:rPr>
              <w:t xml:space="preserve">kizikhamurkesenilkokulu.meb.k12.tr </w:t>
            </w:r>
          </w:p>
          <w:p w:rsidR="009436C8" w:rsidRPr="009436C8" w:rsidRDefault="004340E0" w:rsidP="004340E0">
            <w:pPr>
              <w:rPr>
                <w:sz w:val="20"/>
              </w:rPr>
            </w:pPr>
            <w:r w:rsidRPr="004340E0">
              <w:rPr>
                <w:sz w:val="20"/>
              </w:rPr>
              <w:t>kizikhamurkesenortaokulu.meb.k12.tr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DD5F58" w:rsidP="00A07F48">
            <w:pPr>
              <w:rPr>
                <w:b/>
                <w:sz w:val="20"/>
              </w:rPr>
            </w:pPr>
            <w:r>
              <w:rPr>
                <w:b/>
                <w:sz w:val="20"/>
              </w:rPr>
              <w:t xml:space="preserve">İlkokul: </w:t>
            </w:r>
            <w:proofErr w:type="gramStart"/>
            <w:r>
              <w:rPr>
                <w:b/>
                <w:sz w:val="20"/>
              </w:rPr>
              <w:t>887816           Ortaokul</w:t>
            </w:r>
            <w:proofErr w:type="gramEnd"/>
            <w:r>
              <w:rPr>
                <w:b/>
                <w:sz w:val="20"/>
              </w:rPr>
              <w:t>:</w:t>
            </w:r>
            <w:r w:rsidR="00E871D3">
              <w:rPr>
                <w:b/>
                <w:sz w:val="20"/>
              </w:rPr>
              <w:t xml:space="preserve"> 746672</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373590" w:rsidP="004340E0">
            <w:pPr>
              <w:rPr>
                <w:sz w:val="20"/>
              </w:rPr>
            </w:pPr>
            <w:r>
              <w:rPr>
                <w:sz w:val="20"/>
              </w:rPr>
              <w:t>Tam Gün</w:t>
            </w:r>
            <w:r w:rsidR="004340E0">
              <w:rPr>
                <w:sz w:val="20"/>
              </w:rPr>
              <w:t xml:space="preserve"> </w:t>
            </w:r>
            <w:r>
              <w:rPr>
                <w:sz w:val="20"/>
              </w:rPr>
              <w:t>Eğitim</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 xml:space="preserve">Okulun Hizmete Giriş </w:t>
            </w:r>
            <w:proofErr w:type="gramStart"/>
            <w:r w:rsidRPr="009436C8">
              <w:rPr>
                <w:b/>
                <w:sz w:val="20"/>
              </w:rPr>
              <w:t>T</w:t>
            </w:r>
            <w:r>
              <w:rPr>
                <w:b/>
                <w:sz w:val="20"/>
              </w:rPr>
              <w:t xml:space="preserve">arihi : </w:t>
            </w:r>
            <w:r w:rsidR="005269CE">
              <w:rPr>
                <w:b/>
                <w:sz w:val="20"/>
              </w:rPr>
              <w:t>2005</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0A7E5E" w:rsidP="00A5694F">
            <w:pPr>
              <w:rPr>
                <w:sz w:val="20"/>
              </w:rPr>
            </w:pPr>
            <w:r>
              <w:rPr>
                <w:sz w:val="20"/>
              </w:rPr>
              <w:t>17</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4340E0" w:rsidP="00A5694F">
            <w:pPr>
              <w:rPr>
                <w:sz w:val="20"/>
              </w:rPr>
            </w:pPr>
            <w:r>
              <w:rPr>
                <w:sz w:val="20"/>
              </w:rPr>
              <w:t>97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4340E0" w:rsidP="00A5694F">
            <w:pPr>
              <w:rPr>
                <w:sz w:val="20"/>
              </w:rPr>
            </w:pPr>
            <w:r>
              <w:rPr>
                <w:sz w:val="20"/>
              </w:rPr>
              <w:t>6</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4340E0" w:rsidP="00A5694F">
            <w:pPr>
              <w:rPr>
                <w:sz w:val="20"/>
              </w:rPr>
            </w:pPr>
            <w:r>
              <w:rPr>
                <w:sz w:val="20"/>
              </w:rPr>
              <w:t>111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AE30E7" w:rsidP="00A5694F">
            <w:pPr>
              <w:rPr>
                <w:sz w:val="20"/>
              </w:rPr>
            </w:pPr>
            <w:r>
              <w:rPr>
                <w:sz w:val="20"/>
              </w:rPr>
              <w:t>6</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4340E0" w:rsidP="00A5694F">
            <w:pPr>
              <w:rPr>
                <w:sz w:val="20"/>
              </w:rPr>
            </w:pPr>
            <w:r>
              <w:rPr>
                <w:sz w:val="20"/>
              </w:rPr>
              <w:t>208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4340E0" w:rsidP="00A5694F">
            <w:pPr>
              <w:rPr>
                <w:sz w:val="20"/>
              </w:rPr>
            </w:pPr>
            <w:r>
              <w:rPr>
                <w:sz w:val="20"/>
              </w:rPr>
              <w:t>15</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4340E0">
              <w:rPr>
                <w:sz w:val="20"/>
              </w:rPr>
              <w:t>25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4340E0">
              <w:rPr>
                <w:sz w:val="20"/>
              </w:rPr>
              <w:t>25</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4340E0">
              <w:rPr>
                <w:sz w:val="20"/>
              </w:rPr>
              <w:t>14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4340E0">
              <w:rPr>
                <w:sz w:val="20"/>
              </w:rPr>
              <w:t>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AE127A" w:rsidP="00AE127A">
            <w:pPr>
              <w:rPr>
                <w:sz w:val="20"/>
              </w:rPr>
            </w:pPr>
            <w:r>
              <w:rPr>
                <w:sz w:val="20"/>
              </w:rPr>
              <w:t>90</w:t>
            </w:r>
            <w:r w:rsidR="008847C0">
              <w:rPr>
                <w:sz w:val="20"/>
              </w:rPr>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6C3CBF" w:rsidP="00A5694F">
            <w:pPr>
              <w:rPr>
                <w:sz w:val="20"/>
              </w:rPr>
            </w:pPr>
            <w:r>
              <w:rPr>
                <w:sz w:val="20"/>
              </w:rPr>
              <w:t>2 yıl</w:t>
            </w:r>
          </w:p>
        </w:tc>
      </w:tr>
    </w:tbl>
    <w:p w:rsidR="00E63125" w:rsidRPr="00373590" w:rsidRDefault="00E63125" w:rsidP="00E63125">
      <w:pPr>
        <w:rPr>
          <w:sz w:val="20"/>
        </w:rPr>
      </w:pPr>
    </w:p>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AE30E7">
            <w:pPr>
              <w:rPr>
                <w:b/>
              </w:rPr>
            </w:pPr>
            <w:r>
              <w:rPr>
                <w:b/>
              </w:rPr>
              <w:t>3</w:t>
            </w:r>
          </w:p>
        </w:tc>
        <w:tc>
          <w:tcPr>
            <w:tcW w:w="1768" w:type="dxa"/>
            <w:shd w:val="clear" w:color="auto" w:fill="auto"/>
          </w:tcPr>
          <w:p w:rsidR="00533426" w:rsidRPr="00D41148" w:rsidRDefault="00AE30E7">
            <w:pPr>
              <w:rPr>
                <w:b/>
              </w:rPr>
            </w:pPr>
            <w:r>
              <w:rPr>
                <w:b/>
              </w:rPr>
              <w:t>0</w:t>
            </w:r>
          </w:p>
        </w:tc>
        <w:tc>
          <w:tcPr>
            <w:tcW w:w="1768" w:type="dxa"/>
            <w:shd w:val="clear" w:color="auto" w:fill="auto"/>
          </w:tcPr>
          <w:p w:rsidR="00533426" w:rsidRPr="00D41148" w:rsidRDefault="00AE30E7">
            <w:pPr>
              <w:rPr>
                <w:b/>
              </w:rPr>
            </w:pPr>
            <w:r>
              <w:rPr>
                <w:b/>
              </w:rPr>
              <w:t>3</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AE30E7">
            <w:pPr>
              <w:rPr>
                <w:b/>
              </w:rPr>
            </w:pPr>
            <w:r>
              <w:rPr>
                <w:b/>
              </w:rPr>
              <w:t>3</w:t>
            </w:r>
          </w:p>
        </w:tc>
        <w:tc>
          <w:tcPr>
            <w:tcW w:w="1768" w:type="dxa"/>
            <w:shd w:val="clear" w:color="auto" w:fill="auto"/>
          </w:tcPr>
          <w:p w:rsidR="00533426" w:rsidRPr="00D41148" w:rsidRDefault="00AE30E7">
            <w:pPr>
              <w:rPr>
                <w:b/>
              </w:rPr>
            </w:pPr>
            <w:r>
              <w:rPr>
                <w:b/>
              </w:rPr>
              <w:t>1</w:t>
            </w:r>
          </w:p>
        </w:tc>
        <w:tc>
          <w:tcPr>
            <w:tcW w:w="1768" w:type="dxa"/>
            <w:shd w:val="clear" w:color="auto" w:fill="auto"/>
          </w:tcPr>
          <w:p w:rsidR="00533426" w:rsidRPr="00D41148" w:rsidRDefault="00AE30E7">
            <w:pPr>
              <w:rPr>
                <w:b/>
              </w:rPr>
            </w:pPr>
            <w:r>
              <w:rPr>
                <w:b/>
              </w:rPr>
              <w:t>4</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AE30E7">
            <w:pPr>
              <w:rPr>
                <w:b/>
              </w:rPr>
            </w:pPr>
            <w:r>
              <w:rPr>
                <w:b/>
              </w:rPr>
              <w:t>3</w:t>
            </w:r>
          </w:p>
        </w:tc>
        <w:tc>
          <w:tcPr>
            <w:tcW w:w="1768" w:type="dxa"/>
            <w:shd w:val="clear" w:color="auto" w:fill="auto"/>
          </w:tcPr>
          <w:p w:rsidR="00533426" w:rsidRPr="00D41148" w:rsidRDefault="00AE30E7">
            <w:pPr>
              <w:rPr>
                <w:b/>
              </w:rPr>
            </w:pPr>
            <w:r>
              <w:rPr>
                <w:b/>
              </w:rPr>
              <w:t>5</w:t>
            </w:r>
          </w:p>
        </w:tc>
        <w:tc>
          <w:tcPr>
            <w:tcW w:w="1768" w:type="dxa"/>
            <w:shd w:val="clear" w:color="auto" w:fill="auto"/>
          </w:tcPr>
          <w:p w:rsidR="00533426" w:rsidRPr="00D41148" w:rsidRDefault="00AE30E7">
            <w:pPr>
              <w:rPr>
                <w:b/>
              </w:rPr>
            </w:pPr>
            <w:r>
              <w:rPr>
                <w:b/>
              </w:rPr>
              <w:t>8</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AE30E7">
            <w:pPr>
              <w:rPr>
                <w:b/>
              </w:rPr>
            </w:pPr>
            <w:r>
              <w:rPr>
                <w:b/>
              </w:rPr>
              <w:t>0</w:t>
            </w:r>
          </w:p>
        </w:tc>
        <w:tc>
          <w:tcPr>
            <w:tcW w:w="1768" w:type="dxa"/>
            <w:shd w:val="clear" w:color="auto" w:fill="auto"/>
          </w:tcPr>
          <w:p w:rsidR="00533426" w:rsidRPr="00D41148" w:rsidRDefault="00AE30E7">
            <w:pPr>
              <w:rPr>
                <w:b/>
              </w:rPr>
            </w:pPr>
            <w:r>
              <w:rPr>
                <w:b/>
              </w:rPr>
              <w:t>0</w:t>
            </w:r>
          </w:p>
        </w:tc>
        <w:tc>
          <w:tcPr>
            <w:tcW w:w="1768" w:type="dxa"/>
            <w:shd w:val="clear" w:color="auto" w:fill="auto"/>
          </w:tcPr>
          <w:p w:rsidR="00533426" w:rsidRPr="00D41148" w:rsidRDefault="00AE30E7">
            <w:pPr>
              <w:rPr>
                <w:b/>
              </w:rPr>
            </w:pPr>
            <w:r>
              <w:rPr>
                <w:b/>
              </w:rPr>
              <w:t>0</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AE30E7" w:rsidP="00533426">
            <w:pPr>
              <w:rPr>
                <w:b/>
              </w:rPr>
            </w:pPr>
            <w:r>
              <w:rPr>
                <w:b/>
              </w:rPr>
              <w:t>0</w:t>
            </w:r>
          </w:p>
        </w:tc>
        <w:tc>
          <w:tcPr>
            <w:tcW w:w="1768" w:type="dxa"/>
            <w:shd w:val="clear" w:color="auto" w:fill="auto"/>
          </w:tcPr>
          <w:p w:rsidR="00533426" w:rsidRPr="00D41148" w:rsidRDefault="00AE30E7" w:rsidP="00533426">
            <w:pPr>
              <w:rPr>
                <w:b/>
              </w:rPr>
            </w:pPr>
            <w:r>
              <w:rPr>
                <w:b/>
              </w:rPr>
              <w:t>0</w:t>
            </w:r>
          </w:p>
        </w:tc>
        <w:tc>
          <w:tcPr>
            <w:tcW w:w="1768" w:type="dxa"/>
            <w:shd w:val="clear" w:color="auto" w:fill="auto"/>
          </w:tcPr>
          <w:p w:rsidR="00533426" w:rsidRPr="00D41148" w:rsidRDefault="00AE30E7" w:rsidP="00533426">
            <w:pPr>
              <w:rPr>
                <w:b/>
              </w:rPr>
            </w:pPr>
            <w:r>
              <w:rPr>
                <w:b/>
              </w:rPr>
              <w:t>0</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AE30E7" w:rsidP="00533426">
            <w:pPr>
              <w:rPr>
                <w:b/>
              </w:rPr>
            </w:pPr>
            <w:r>
              <w:rPr>
                <w:b/>
              </w:rPr>
              <w:t>2</w:t>
            </w:r>
          </w:p>
        </w:tc>
        <w:tc>
          <w:tcPr>
            <w:tcW w:w="1768" w:type="dxa"/>
            <w:shd w:val="clear" w:color="auto" w:fill="auto"/>
          </w:tcPr>
          <w:p w:rsidR="00533426" w:rsidRPr="00D41148" w:rsidRDefault="00AE30E7" w:rsidP="00533426">
            <w:pPr>
              <w:rPr>
                <w:b/>
              </w:rPr>
            </w:pPr>
            <w:r>
              <w:rPr>
                <w:b/>
              </w:rPr>
              <w:t>0</w:t>
            </w:r>
          </w:p>
        </w:tc>
        <w:tc>
          <w:tcPr>
            <w:tcW w:w="1768" w:type="dxa"/>
            <w:shd w:val="clear" w:color="auto" w:fill="auto"/>
          </w:tcPr>
          <w:p w:rsidR="00533426" w:rsidRPr="00D41148" w:rsidRDefault="00AE30E7" w:rsidP="00533426">
            <w:pPr>
              <w:rPr>
                <w:b/>
              </w:rPr>
            </w:pPr>
            <w:r>
              <w:rPr>
                <w:b/>
              </w:rPr>
              <w:t>0</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AE30E7" w:rsidP="00533426">
            <w:pPr>
              <w:rPr>
                <w:b/>
              </w:rPr>
            </w:pPr>
            <w:r>
              <w:rPr>
                <w:b/>
              </w:rPr>
              <w:t>0</w:t>
            </w:r>
          </w:p>
        </w:tc>
        <w:tc>
          <w:tcPr>
            <w:tcW w:w="1768" w:type="dxa"/>
            <w:shd w:val="clear" w:color="auto" w:fill="auto"/>
          </w:tcPr>
          <w:p w:rsidR="00E67FCA" w:rsidRPr="00D41148" w:rsidRDefault="00AE30E7" w:rsidP="00533426">
            <w:pPr>
              <w:rPr>
                <w:b/>
              </w:rPr>
            </w:pPr>
            <w:r>
              <w:rPr>
                <w:b/>
              </w:rPr>
              <w:t>0</w:t>
            </w:r>
          </w:p>
        </w:tc>
        <w:tc>
          <w:tcPr>
            <w:tcW w:w="1768" w:type="dxa"/>
            <w:shd w:val="clear" w:color="auto" w:fill="auto"/>
          </w:tcPr>
          <w:p w:rsidR="00E67FCA" w:rsidRPr="00D41148" w:rsidRDefault="00AE30E7"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AE30E7" w:rsidP="00533426">
            <w:pPr>
              <w:rPr>
                <w:b/>
              </w:rPr>
            </w:pPr>
            <w:r>
              <w:rPr>
                <w:b/>
              </w:rPr>
              <w:t>11</w:t>
            </w:r>
          </w:p>
        </w:tc>
        <w:tc>
          <w:tcPr>
            <w:tcW w:w="1768" w:type="dxa"/>
            <w:shd w:val="clear" w:color="auto" w:fill="auto"/>
          </w:tcPr>
          <w:p w:rsidR="00533426" w:rsidRPr="00D41148" w:rsidRDefault="00AE30E7" w:rsidP="00533426">
            <w:pPr>
              <w:rPr>
                <w:b/>
              </w:rPr>
            </w:pPr>
            <w:r>
              <w:rPr>
                <w:b/>
              </w:rPr>
              <w:t>6</w:t>
            </w:r>
          </w:p>
        </w:tc>
        <w:tc>
          <w:tcPr>
            <w:tcW w:w="1768" w:type="dxa"/>
            <w:shd w:val="clear" w:color="auto" w:fill="auto"/>
          </w:tcPr>
          <w:p w:rsidR="00533426" w:rsidRPr="00D41148" w:rsidRDefault="00AE30E7" w:rsidP="00533426">
            <w:pPr>
              <w:rPr>
                <w:b/>
              </w:rPr>
            </w:pPr>
            <w:r>
              <w:rPr>
                <w:b/>
              </w:rPr>
              <w:t>17</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ZEMİN+1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00257B" w:rsidRDefault="00E67FCA" w:rsidP="00D41148">
            <w:pPr>
              <w:tabs>
                <w:tab w:val="left" w:pos="426"/>
              </w:tabs>
              <w:spacing w:after="0"/>
              <w:jc w:val="both"/>
              <w:rPr>
                <w:rFonts w:cs="Calibri"/>
                <w:szCs w:val="24"/>
              </w:rPr>
            </w:pPr>
            <w:r w:rsidRPr="0000257B">
              <w:rPr>
                <w:rFonts w:cs="Calibri"/>
                <w:bCs/>
                <w:szCs w:val="24"/>
              </w:rPr>
              <w:t xml:space="preserve">Derslik Alanları </w:t>
            </w:r>
            <w:r w:rsidRPr="0000257B">
              <w:rPr>
                <w:rFonts w:cs="Calibri"/>
                <w:bCs/>
                <w:sz w:val="20"/>
                <w:szCs w:val="24"/>
              </w:rPr>
              <w:t>(m2)</w:t>
            </w:r>
          </w:p>
        </w:tc>
        <w:tc>
          <w:tcPr>
            <w:tcW w:w="527" w:type="pct"/>
            <w:shd w:val="clear" w:color="auto" w:fill="auto"/>
          </w:tcPr>
          <w:p w:rsidR="00E67FCA" w:rsidRPr="0000257B" w:rsidRDefault="000649E6" w:rsidP="00D41148">
            <w:pPr>
              <w:tabs>
                <w:tab w:val="left" w:pos="426"/>
              </w:tabs>
              <w:spacing w:after="0"/>
              <w:jc w:val="both"/>
              <w:rPr>
                <w:rFonts w:cs="Calibri"/>
                <w:b/>
                <w:szCs w:val="24"/>
              </w:rPr>
            </w:pPr>
            <w:r w:rsidRPr="0000257B">
              <w:rPr>
                <w:rFonts w:cs="Calibri"/>
                <w:b/>
                <w:szCs w:val="24"/>
              </w:rPr>
              <w:t>42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142F9C"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58479C"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YOK</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58479C" w:rsidP="00D41148">
            <w:pPr>
              <w:tabs>
                <w:tab w:val="left" w:pos="426"/>
              </w:tabs>
              <w:spacing w:after="0"/>
              <w:jc w:val="both"/>
              <w:rPr>
                <w:rFonts w:cs="Calibri"/>
                <w:b/>
                <w:szCs w:val="24"/>
              </w:rPr>
            </w:pPr>
            <w:r>
              <w:rPr>
                <w:rFonts w:cs="Calibri"/>
                <w:b/>
                <w:szCs w:val="24"/>
              </w:rPr>
              <w:t>468</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F52775"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58479C" w:rsidP="00D41148">
            <w:pPr>
              <w:tabs>
                <w:tab w:val="left" w:pos="426"/>
              </w:tabs>
              <w:spacing w:after="0"/>
              <w:jc w:val="both"/>
              <w:rPr>
                <w:rFonts w:cs="Calibri"/>
                <w:b/>
                <w:szCs w:val="24"/>
              </w:rPr>
            </w:pPr>
            <w:r>
              <w:rPr>
                <w:rFonts w:cs="Calibri"/>
                <w:b/>
                <w:szCs w:val="24"/>
              </w:rPr>
              <w:t>2032</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58479C" w:rsidP="00D41148">
            <w:pPr>
              <w:tabs>
                <w:tab w:val="left" w:pos="426"/>
              </w:tabs>
              <w:spacing w:after="0"/>
              <w:jc w:val="both"/>
              <w:rPr>
                <w:rFonts w:cs="Calibri"/>
                <w:b/>
                <w:szCs w:val="24"/>
              </w:rPr>
            </w:pPr>
            <w:r>
              <w:rPr>
                <w:rFonts w:cs="Calibri"/>
                <w:b/>
                <w:szCs w:val="24"/>
              </w:rPr>
              <w:t>936</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58479C" w:rsidP="00D41148">
            <w:pPr>
              <w:tabs>
                <w:tab w:val="left" w:pos="426"/>
              </w:tabs>
              <w:spacing w:after="0"/>
              <w:jc w:val="both"/>
              <w:rPr>
                <w:rFonts w:cs="Calibri"/>
                <w:b/>
                <w:szCs w:val="24"/>
              </w:rPr>
            </w:pPr>
            <w:r>
              <w:rPr>
                <w:rFonts w:cs="Calibri"/>
                <w:b/>
                <w:szCs w:val="24"/>
              </w:rPr>
              <w:t>YOK</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142F9C" w:rsidP="00D41148">
            <w:pPr>
              <w:tabs>
                <w:tab w:val="left" w:pos="426"/>
              </w:tabs>
              <w:spacing w:after="0"/>
              <w:jc w:val="both"/>
              <w:rPr>
                <w:rFonts w:cs="Calibri"/>
                <w:b/>
                <w:szCs w:val="24"/>
              </w:rPr>
            </w:pPr>
            <w:r>
              <w:rPr>
                <w:rFonts w:cs="Calibri"/>
                <w:b/>
                <w:szCs w:val="24"/>
              </w:rPr>
              <w:t>YOK</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142F9C"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5A6FFA" w:rsidRDefault="005A6FFA" w:rsidP="00E67FCA">
      <w:pPr>
        <w:pStyle w:val="Balk3"/>
      </w:pPr>
    </w:p>
    <w:p w:rsidR="00390AA4" w:rsidRPr="00A47F2F" w:rsidRDefault="00E67FCA" w:rsidP="00E67FCA">
      <w:pPr>
        <w:pStyle w:val="Balk3"/>
      </w:pPr>
      <w: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5715B" w:rsidRPr="00D41148" w:rsidTr="00710994">
        <w:tc>
          <w:tcPr>
            <w:tcW w:w="176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1A7600" w:rsidRPr="00D41148" w:rsidTr="00710994">
        <w:tc>
          <w:tcPr>
            <w:tcW w:w="1768" w:type="dxa"/>
            <w:shd w:val="clear" w:color="auto" w:fill="auto"/>
          </w:tcPr>
          <w:p w:rsidR="001A7600" w:rsidRPr="00512D3B" w:rsidRDefault="001A7600" w:rsidP="00D41148">
            <w:pPr>
              <w:tabs>
                <w:tab w:val="left" w:pos="426"/>
              </w:tabs>
              <w:spacing w:after="0"/>
              <w:jc w:val="both"/>
              <w:rPr>
                <w:b/>
                <w:szCs w:val="24"/>
              </w:rPr>
            </w:pPr>
            <w:r w:rsidRPr="00512D3B">
              <w:rPr>
                <w:b/>
                <w:szCs w:val="24"/>
              </w:rPr>
              <w:t>Anasınıfı/A</w:t>
            </w:r>
          </w:p>
        </w:tc>
        <w:tc>
          <w:tcPr>
            <w:tcW w:w="892" w:type="dxa"/>
            <w:shd w:val="clear" w:color="auto" w:fill="auto"/>
          </w:tcPr>
          <w:p w:rsidR="001A7600" w:rsidRPr="00D41148" w:rsidRDefault="001A7600" w:rsidP="00D41148">
            <w:pPr>
              <w:tabs>
                <w:tab w:val="left" w:pos="426"/>
              </w:tabs>
              <w:spacing w:after="0"/>
              <w:jc w:val="both"/>
              <w:rPr>
                <w:szCs w:val="24"/>
              </w:rPr>
            </w:pPr>
            <w:r>
              <w:rPr>
                <w:szCs w:val="24"/>
              </w:rPr>
              <w:t>6</w:t>
            </w:r>
          </w:p>
        </w:tc>
        <w:tc>
          <w:tcPr>
            <w:tcW w:w="992" w:type="dxa"/>
            <w:shd w:val="clear" w:color="auto" w:fill="auto"/>
          </w:tcPr>
          <w:p w:rsidR="001A7600" w:rsidRPr="00D41148" w:rsidRDefault="001A7600" w:rsidP="00D41148">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rsidR="001A7600" w:rsidRPr="00512D3B" w:rsidRDefault="001A7600" w:rsidP="00D41148">
            <w:pPr>
              <w:tabs>
                <w:tab w:val="left" w:pos="426"/>
              </w:tabs>
              <w:spacing w:after="0"/>
              <w:jc w:val="both"/>
              <w:rPr>
                <w:b/>
                <w:szCs w:val="24"/>
              </w:rPr>
            </w:pPr>
            <w:r w:rsidRPr="00512D3B">
              <w:rPr>
                <w:b/>
                <w:szCs w:val="24"/>
              </w:rPr>
              <w:t>21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A7600" w:rsidRPr="00512D3B" w:rsidRDefault="001A7600" w:rsidP="009E6410">
            <w:pPr>
              <w:rPr>
                <w:b/>
              </w:rPr>
            </w:pPr>
            <w:r w:rsidRPr="00512D3B">
              <w:rPr>
                <w:b/>
                <w:szCs w:val="24"/>
              </w:rPr>
              <w:t>5/A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A7600" w:rsidRPr="00D41148" w:rsidRDefault="001A7600" w:rsidP="009E6410">
            <w:pPr>
              <w:tabs>
                <w:tab w:val="left" w:pos="426"/>
              </w:tabs>
              <w:spacing w:after="0"/>
              <w:jc w:val="both"/>
              <w:rPr>
                <w:szCs w:val="24"/>
              </w:rPr>
            </w:pPr>
            <w:r>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A7600" w:rsidRPr="00D41148" w:rsidRDefault="001A7600" w:rsidP="009E6410">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A7600" w:rsidRPr="00512D3B" w:rsidRDefault="001A7600" w:rsidP="009E6410">
            <w:pPr>
              <w:tabs>
                <w:tab w:val="left" w:pos="426"/>
              </w:tabs>
              <w:spacing w:after="0"/>
              <w:jc w:val="both"/>
              <w:rPr>
                <w:b/>
                <w:szCs w:val="24"/>
              </w:rPr>
            </w:pPr>
            <w:r w:rsidRPr="00512D3B">
              <w:rPr>
                <w:b/>
                <w:szCs w:val="24"/>
              </w:rPr>
              <w:t>27</w:t>
            </w:r>
          </w:p>
        </w:tc>
      </w:tr>
      <w:tr w:rsidR="001A7600" w:rsidRPr="00D41148" w:rsidTr="00710994">
        <w:tc>
          <w:tcPr>
            <w:tcW w:w="1768" w:type="dxa"/>
            <w:shd w:val="clear" w:color="auto" w:fill="auto"/>
          </w:tcPr>
          <w:p w:rsidR="001A7600" w:rsidRPr="00512D3B" w:rsidRDefault="001A7600" w:rsidP="00F52775">
            <w:pPr>
              <w:tabs>
                <w:tab w:val="left" w:pos="426"/>
              </w:tabs>
              <w:spacing w:after="0"/>
              <w:jc w:val="both"/>
              <w:rPr>
                <w:b/>
                <w:szCs w:val="24"/>
              </w:rPr>
            </w:pPr>
            <w:r w:rsidRPr="00512D3B">
              <w:rPr>
                <w:b/>
                <w:szCs w:val="24"/>
              </w:rPr>
              <w:t>1/A Sınıfı</w:t>
            </w:r>
          </w:p>
        </w:tc>
        <w:tc>
          <w:tcPr>
            <w:tcW w:w="892" w:type="dxa"/>
            <w:shd w:val="clear" w:color="auto" w:fill="auto"/>
          </w:tcPr>
          <w:p w:rsidR="001A7600" w:rsidRPr="00D41148" w:rsidRDefault="001A7600" w:rsidP="00D41148">
            <w:pPr>
              <w:tabs>
                <w:tab w:val="left" w:pos="426"/>
              </w:tabs>
              <w:spacing w:after="0"/>
              <w:jc w:val="both"/>
              <w:rPr>
                <w:szCs w:val="24"/>
              </w:rPr>
            </w:pPr>
            <w:r>
              <w:rPr>
                <w:szCs w:val="24"/>
              </w:rPr>
              <w:t>13</w:t>
            </w:r>
          </w:p>
        </w:tc>
        <w:tc>
          <w:tcPr>
            <w:tcW w:w="992" w:type="dxa"/>
            <w:shd w:val="clear" w:color="auto" w:fill="auto"/>
          </w:tcPr>
          <w:p w:rsidR="001A7600" w:rsidRPr="00D41148" w:rsidRDefault="001A7600" w:rsidP="00D41148">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rsidR="001A7600" w:rsidRPr="00512D3B" w:rsidRDefault="001A7600" w:rsidP="00D41148">
            <w:pPr>
              <w:tabs>
                <w:tab w:val="left" w:pos="426"/>
              </w:tabs>
              <w:spacing w:after="0"/>
              <w:jc w:val="both"/>
              <w:rPr>
                <w:b/>
                <w:szCs w:val="24"/>
              </w:rPr>
            </w:pPr>
            <w:r w:rsidRPr="00512D3B">
              <w:rPr>
                <w:b/>
                <w:szCs w:val="24"/>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A7600" w:rsidRPr="00512D3B" w:rsidRDefault="001A7600" w:rsidP="009E6410">
            <w:pPr>
              <w:rPr>
                <w:b/>
              </w:rPr>
            </w:pPr>
            <w:r w:rsidRPr="00512D3B">
              <w:rPr>
                <w:b/>
                <w:szCs w:val="24"/>
              </w:rPr>
              <w:t>6/A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A7600" w:rsidRPr="00D41148" w:rsidRDefault="001A7600" w:rsidP="009E6410">
            <w:pPr>
              <w:tabs>
                <w:tab w:val="left" w:pos="426"/>
              </w:tabs>
              <w:spacing w:after="0"/>
              <w:jc w:val="both"/>
              <w:rPr>
                <w:szCs w:val="24"/>
              </w:rPr>
            </w:pPr>
            <w:r>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A7600" w:rsidRPr="00D41148" w:rsidRDefault="001A7600" w:rsidP="009E6410">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A7600" w:rsidRPr="00512D3B" w:rsidRDefault="001A7600" w:rsidP="009E6410">
            <w:pPr>
              <w:tabs>
                <w:tab w:val="left" w:pos="426"/>
              </w:tabs>
              <w:spacing w:after="0"/>
              <w:jc w:val="both"/>
              <w:rPr>
                <w:b/>
                <w:szCs w:val="24"/>
              </w:rPr>
            </w:pPr>
            <w:r w:rsidRPr="00512D3B">
              <w:rPr>
                <w:b/>
                <w:szCs w:val="24"/>
              </w:rPr>
              <w:t>24</w:t>
            </w:r>
          </w:p>
        </w:tc>
      </w:tr>
      <w:tr w:rsidR="001A7600" w:rsidRPr="00D41148" w:rsidTr="00710994">
        <w:tc>
          <w:tcPr>
            <w:tcW w:w="1768" w:type="dxa"/>
            <w:shd w:val="clear" w:color="auto" w:fill="auto"/>
          </w:tcPr>
          <w:p w:rsidR="001A7600" w:rsidRPr="00512D3B" w:rsidRDefault="001A7600">
            <w:pPr>
              <w:rPr>
                <w:b/>
              </w:rPr>
            </w:pPr>
            <w:r w:rsidRPr="00512D3B">
              <w:rPr>
                <w:b/>
                <w:szCs w:val="24"/>
              </w:rPr>
              <w:t>2/A Sınıfı</w:t>
            </w:r>
          </w:p>
        </w:tc>
        <w:tc>
          <w:tcPr>
            <w:tcW w:w="892" w:type="dxa"/>
            <w:shd w:val="clear" w:color="auto" w:fill="auto"/>
          </w:tcPr>
          <w:p w:rsidR="001A7600" w:rsidRPr="00D41148" w:rsidRDefault="001A7600" w:rsidP="00D41148">
            <w:pPr>
              <w:tabs>
                <w:tab w:val="left" w:pos="426"/>
              </w:tabs>
              <w:spacing w:after="0"/>
              <w:jc w:val="both"/>
              <w:rPr>
                <w:szCs w:val="24"/>
              </w:rPr>
            </w:pPr>
            <w:r>
              <w:rPr>
                <w:szCs w:val="24"/>
              </w:rPr>
              <w:t>12</w:t>
            </w:r>
          </w:p>
        </w:tc>
        <w:tc>
          <w:tcPr>
            <w:tcW w:w="992" w:type="dxa"/>
            <w:shd w:val="clear" w:color="auto" w:fill="auto"/>
          </w:tcPr>
          <w:p w:rsidR="001A7600" w:rsidRPr="00D41148" w:rsidRDefault="001A7600" w:rsidP="00D41148">
            <w:pPr>
              <w:tabs>
                <w:tab w:val="left" w:pos="426"/>
              </w:tabs>
              <w:spacing w:after="0"/>
              <w:jc w:val="both"/>
              <w:rPr>
                <w:szCs w:val="24"/>
              </w:rPr>
            </w:pPr>
            <w:r>
              <w:rPr>
                <w:szCs w:val="24"/>
              </w:rPr>
              <w:t>17</w:t>
            </w:r>
          </w:p>
        </w:tc>
        <w:tc>
          <w:tcPr>
            <w:tcW w:w="1418" w:type="dxa"/>
            <w:tcBorders>
              <w:right w:val="single" w:sz="12" w:space="0" w:color="auto"/>
            </w:tcBorders>
            <w:shd w:val="clear" w:color="auto" w:fill="auto"/>
          </w:tcPr>
          <w:p w:rsidR="001A7600" w:rsidRPr="00512D3B" w:rsidRDefault="001A7600" w:rsidP="00D41148">
            <w:pPr>
              <w:tabs>
                <w:tab w:val="left" w:pos="426"/>
              </w:tabs>
              <w:spacing w:after="0"/>
              <w:jc w:val="both"/>
              <w:rPr>
                <w:b/>
                <w:szCs w:val="24"/>
              </w:rPr>
            </w:pPr>
            <w:r w:rsidRPr="00512D3B">
              <w:rPr>
                <w:b/>
                <w:szCs w:val="24"/>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A7600" w:rsidRPr="00512D3B" w:rsidRDefault="001A7600" w:rsidP="009E6410">
            <w:pPr>
              <w:rPr>
                <w:b/>
              </w:rPr>
            </w:pPr>
            <w:r w:rsidRPr="00512D3B">
              <w:rPr>
                <w:b/>
                <w:szCs w:val="24"/>
              </w:rPr>
              <w:t>7/A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A7600" w:rsidRPr="00D41148" w:rsidRDefault="001A7600" w:rsidP="009E6410">
            <w:pPr>
              <w:tabs>
                <w:tab w:val="left" w:pos="426"/>
              </w:tabs>
              <w:spacing w:after="0"/>
              <w:jc w:val="both"/>
              <w:rPr>
                <w:szCs w:val="24"/>
              </w:rPr>
            </w:pPr>
            <w:r>
              <w:rPr>
                <w:szCs w:val="24"/>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A7600" w:rsidRPr="00D41148" w:rsidRDefault="001A7600" w:rsidP="009E6410">
            <w:pPr>
              <w:tabs>
                <w:tab w:val="left" w:pos="426"/>
              </w:tabs>
              <w:spacing w:after="0"/>
              <w:jc w:val="both"/>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A7600" w:rsidRPr="00512D3B" w:rsidRDefault="001A7600" w:rsidP="009E6410">
            <w:pPr>
              <w:tabs>
                <w:tab w:val="left" w:pos="426"/>
              </w:tabs>
              <w:spacing w:after="0"/>
              <w:jc w:val="both"/>
              <w:rPr>
                <w:b/>
                <w:szCs w:val="24"/>
              </w:rPr>
            </w:pPr>
            <w:r w:rsidRPr="00512D3B">
              <w:rPr>
                <w:b/>
                <w:szCs w:val="24"/>
              </w:rPr>
              <w:t>22</w:t>
            </w:r>
          </w:p>
        </w:tc>
      </w:tr>
      <w:tr w:rsidR="001A7600" w:rsidRPr="00D41148" w:rsidTr="00710994">
        <w:tc>
          <w:tcPr>
            <w:tcW w:w="1768" w:type="dxa"/>
            <w:shd w:val="clear" w:color="auto" w:fill="auto"/>
          </w:tcPr>
          <w:p w:rsidR="001A7600" w:rsidRPr="00512D3B" w:rsidRDefault="001A7600">
            <w:pPr>
              <w:rPr>
                <w:b/>
              </w:rPr>
            </w:pPr>
            <w:r w:rsidRPr="00512D3B">
              <w:rPr>
                <w:b/>
                <w:szCs w:val="24"/>
              </w:rPr>
              <w:t>3/A Sınıfı</w:t>
            </w:r>
          </w:p>
        </w:tc>
        <w:tc>
          <w:tcPr>
            <w:tcW w:w="892" w:type="dxa"/>
            <w:shd w:val="clear" w:color="auto" w:fill="auto"/>
          </w:tcPr>
          <w:p w:rsidR="001A7600" w:rsidRPr="00D41148" w:rsidRDefault="001A7600" w:rsidP="00D41148">
            <w:pPr>
              <w:tabs>
                <w:tab w:val="left" w:pos="426"/>
              </w:tabs>
              <w:spacing w:after="0"/>
              <w:jc w:val="both"/>
              <w:rPr>
                <w:szCs w:val="24"/>
              </w:rPr>
            </w:pPr>
            <w:r>
              <w:rPr>
                <w:szCs w:val="24"/>
              </w:rPr>
              <w:t>12</w:t>
            </w:r>
          </w:p>
        </w:tc>
        <w:tc>
          <w:tcPr>
            <w:tcW w:w="992" w:type="dxa"/>
            <w:shd w:val="clear" w:color="auto" w:fill="auto"/>
          </w:tcPr>
          <w:p w:rsidR="001A7600" w:rsidRPr="00D41148" w:rsidRDefault="001A7600" w:rsidP="00D41148">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rsidR="001A7600" w:rsidRPr="00512D3B" w:rsidRDefault="001A7600" w:rsidP="00D41148">
            <w:pPr>
              <w:tabs>
                <w:tab w:val="left" w:pos="426"/>
              </w:tabs>
              <w:spacing w:after="0"/>
              <w:jc w:val="both"/>
              <w:rPr>
                <w:b/>
                <w:szCs w:val="24"/>
              </w:rPr>
            </w:pPr>
            <w:r w:rsidRPr="00512D3B">
              <w:rPr>
                <w:b/>
                <w:szCs w:val="24"/>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A7600" w:rsidRPr="00512D3B" w:rsidRDefault="001A7600" w:rsidP="009E6410">
            <w:pPr>
              <w:rPr>
                <w:b/>
              </w:rPr>
            </w:pPr>
            <w:r w:rsidRPr="00512D3B">
              <w:rPr>
                <w:b/>
                <w:szCs w:val="24"/>
              </w:rPr>
              <w:t>8/A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A7600" w:rsidRPr="00D41148" w:rsidRDefault="001A7600" w:rsidP="009E6410">
            <w:pPr>
              <w:tabs>
                <w:tab w:val="left" w:pos="426"/>
              </w:tabs>
              <w:spacing w:after="0"/>
              <w:jc w:val="both"/>
              <w:rPr>
                <w:szCs w:val="24"/>
              </w:rPr>
            </w:pPr>
            <w:r>
              <w:rPr>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A7600" w:rsidRPr="00D41148" w:rsidRDefault="001A7600" w:rsidP="009E6410">
            <w:pPr>
              <w:tabs>
                <w:tab w:val="left" w:pos="426"/>
              </w:tabs>
              <w:spacing w:after="0"/>
              <w:jc w:val="both"/>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A7600" w:rsidRPr="00512D3B" w:rsidRDefault="001A7600" w:rsidP="009E6410">
            <w:pPr>
              <w:tabs>
                <w:tab w:val="left" w:pos="426"/>
              </w:tabs>
              <w:spacing w:after="0"/>
              <w:jc w:val="both"/>
              <w:rPr>
                <w:b/>
                <w:szCs w:val="24"/>
              </w:rPr>
            </w:pPr>
            <w:r w:rsidRPr="00512D3B">
              <w:rPr>
                <w:b/>
                <w:szCs w:val="24"/>
              </w:rPr>
              <w:t>15</w:t>
            </w:r>
          </w:p>
        </w:tc>
      </w:tr>
      <w:tr w:rsidR="001A7600" w:rsidRPr="00D41148" w:rsidTr="00710994">
        <w:tc>
          <w:tcPr>
            <w:tcW w:w="1768" w:type="dxa"/>
            <w:shd w:val="clear" w:color="auto" w:fill="auto"/>
          </w:tcPr>
          <w:p w:rsidR="001A7600" w:rsidRPr="00512D3B" w:rsidRDefault="001A7600">
            <w:pPr>
              <w:rPr>
                <w:b/>
              </w:rPr>
            </w:pPr>
            <w:r w:rsidRPr="00512D3B">
              <w:rPr>
                <w:b/>
                <w:szCs w:val="24"/>
              </w:rPr>
              <w:t>4/A Sınıfı</w:t>
            </w:r>
          </w:p>
        </w:tc>
        <w:tc>
          <w:tcPr>
            <w:tcW w:w="892" w:type="dxa"/>
            <w:shd w:val="clear" w:color="auto" w:fill="auto"/>
          </w:tcPr>
          <w:p w:rsidR="001A7600" w:rsidRPr="00D41148" w:rsidRDefault="001A7600" w:rsidP="00D41148">
            <w:pPr>
              <w:tabs>
                <w:tab w:val="left" w:pos="426"/>
              </w:tabs>
              <w:spacing w:after="0"/>
              <w:jc w:val="both"/>
              <w:rPr>
                <w:szCs w:val="24"/>
              </w:rPr>
            </w:pPr>
            <w:r>
              <w:rPr>
                <w:szCs w:val="24"/>
              </w:rPr>
              <w:t>10</w:t>
            </w:r>
          </w:p>
        </w:tc>
        <w:tc>
          <w:tcPr>
            <w:tcW w:w="992" w:type="dxa"/>
            <w:shd w:val="clear" w:color="auto" w:fill="auto"/>
          </w:tcPr>
          <w:p w:rsidR="001A7600" w:rsidRPr="00D41148" w:rsidRDefault="001A7600" w:rsidP="00D41148">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rsidR="001A7600" w:rsidRPr="00512D3B" w:rsidRDefault="001A7600" w:rsidP="00D41148">
            <w:pPr>
              <w:tabs>
                <w:tab w:val="left" w:pos="426"/>
              </w:tabs>
              <w:spacing w:after="0"/>
              <w:jc w:val="both"/>
              <w:rPr>
                <w:b/>
                <w:szCs w:val="24"/>
              </w:rPr>
            </w:pPr>
            <w:r w:rsidRPr="00512D3B">
              <w:rPr>
                <w:b/>
                <w:szCs w:val="24"/>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A7600" w:rsidRPr="00D41148" w:rsidRDefault="001A7600" w:rsidP="00D41148">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A7600" w:rsidRPr="00D41148" w:rsidRDefault="001A7600" w:rsidP="00D41148">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A7600" w:rsidRPr="00D41148" w:rsidRDefault="001A7600" w:rsidP="00D41148">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A7600" w:rsidRPr="00D41148" w:rsidRDefault="001A7600" w:rsidP="00D41148">
            <w:pPr>
              <w:tabs>
                <w:tab w:val="left" w:pos="426"/>
              </w:tabs>
              <w:spacing w:after="0"/>
              <w:jc w:val="both"/>
              <w:rPr>
                <w:szCs w:val="24"/>
              </w:rPr>
            </w:pPr>
          </w:p>
        </w:tc>
      </w:tr>
    </w:tbl>
    <w:p w:rsidR="00142CA3" w:rsidRDefault="00142CA3" w:rsidP="009C6C05">
      <w:pPr>
        <w:pStyle w:val="Balk3"/>
      </w:pPr>
    </w:p>
    <w:p w:rsidR="00142CA3" w:rsidRDefault="00142CA3" w:rsidP="009C6C05">
      <w:pPr>
        <w:pStyle w:val="Balk3"/>
      </w:pPr>
    </w:p>
    <w:p w:rsidR="00142CA3" w:rsidRDefault="00142CA3" w:rsidP="00142CA3">
      <w:r>
        <w:br/>
      </w:r>
      <w:r>
        <w:br/>
      </w:r>
      <w:r>
        <w:br/>
      </w:r>
      <w:r>
        <w:br/>
      </w:r>
    </w:p>
    <w:p w:rsidR="00142CA3" w:rsidRDefault="00142CA3" w:rsidP="00142CA3"/>
    <w:p w:rsidR="00142CA3" w:rsidRDefault="00142CA3" w:rsidP="00142CA3">
      <w:pPr>
        <w:pStyle w:val="Balk3"/>
      </w:pPr>
    </w:p>
    <w:p w:rsidR="009C6C05" w:rsidRDefault="009C6C05" w:rsidP="00142CA3">
      <w:pPr>
        <w:pStyle w:val="Balk3"/>
      </w:pPr>
      <w:r>
        <w:t>Donanım ve Teknolojik Kaynaklarımız</w:t>
      </w:r>
    </w:p>
    <w:p w:rsidR="00142CA3" w:rsidRDefault="009C6C05" w:rsidP="005A6FFA">
      <w:pPr>
        <w:ind w:firstLine="708"/>
      </w:pPr>
      <w:r>
        <w:t>Teknolojik kaynaklar başta olmak üzere okulumuzda bulunan çalışır durumdaki donanım malzemesine ilişkin bilgiye alttaki tabloda yer verilmiştir.</w:t>
      </w:r>
    </w:p>
    <w:p w:rsidR="009C6C05" w:rsidRPr="004962D0" w:rsidRDefault="004962D0" w:rsidP="005A6FFA">
      <w:pPr>
        <w:ind w:firstLine="708"/>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4A08DE" w:rsidP="009C6C05">
            <w:r>
              <w:t>7</w:t>
            </w:r>
          </w:p>
        </w:tc>
        <w:tc>
          <w:tcPr>
            <w:tcW w:w="4715" w:type="dxa"/>
            <w:shd w:val="clear" w:color="auto" w:fill="auto"/>
          </w:tcPr>
          <w:p w:rsidR="009C6C05" w:rsidRDefault="009C6C05" w:rsidP="009C6C05">
            <w:r>
              <w:t>TV Sayısı</w:t>
            </w:r>
          </w:p>
        </w:tc>
        <w:tc>
          <w:tcPr>
            <w:tcW w:w="2358" w:type="dxa"/>
            <w:shd w:val="clear" w:color="auto" w:fill="auto"/>
          </w:tcPr>
          <w:p w:rsidR="009C6C05" w:rsidRDefault="004A08DE" w:rsidP="009C6C05">
            <w:r>
              <w:t>0</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4A08DE" w:rsidP="009C6C05">
            <w:r>
              <w:t>3</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4A08DE" w:rsidP="009C6C05">
            <w:r>
              <w:t>1</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4A08DE" w:rsidP="009C6C05">
            <w:r>
              <w:t>2</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4A08DE" w:rsidP="009C6C05">
            <w:r>
              <w:t>2</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0649E6" w:rsidP="009C6C05">
            <w:r>
              <w:t>4</w:t>
            </w:r>
          </w:p>
        </w:tc>
        <w:tc>
          <w:tcPr>
            <w:tcW w:w="4715" w:type="dxa"/>
            <w:shd w:val="clear" w:color="auto" w:fill="auto"/>
          </w:tcPr>
          <w:p w:rsidR="009C6C05" w:rsidRPr="005A73BE" w:rsidRDefault="009C6C05" w:rsidP="009C6C05">
            <w:r w:rsidRPr="005A73BE">
              <w:t>İnternet Bağlantı Hızı</w:t>
            </w:r>
          </w:p>
        </w:tc>
        <w:tc>
          <w:tcPr>
            <w:tcW w:w="2358" w:type="dxa"/>
            <w:shd w:val="clear" w:color="auto" w:fill="auto"/>
          </w:tcPr>
          <w:p w:rsidR="009C6C05" w:rsidRDefault="00A57DE0" w:rsidP="009C6C05">
            <w:r>
              <w:t xml:space="preserve">16 </w:t>
            </w:r>
            <w:proofErr w:type="spellStart"/>
            <w:r>
              <w:t>M</w:t>
            </w:r>
            <w:r w:rsidR="005A73BE">
              <w:t>bps</w:t>
            </w:r>
            <w:proofErr w:type="spellEnd"/>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E61162" w:rsidRDefault="00E61162" w:rsidP="004962D0">
      <w:pPr>
        <w:pStyle w:val="Balk3"/>
      </w:pPr>
    </w:p>
    <w:p w:rsidR="00E61162" w:rsidRDefault="00E61162" w:rsidP="004962D0">
      <w:pPr>
        <w:pStyle w:val="Balk3"/>
      </w:pPr>
    </w:p>
    <w:p w:rsidR="00142CA3" w:rsidRDefault="00142CA3" w:rsidP="004962D0">
      <w:pPr>
        <w:pStyle w:val="Balk3"/>
      </w:pPr>
    </w:p>
    <w:p w:rsidR="00142CA3" w:rsidRDefault="00142CA3" w:rsidP="004962D0">
      <w:pPr>
        <w:pStyle w:val="Balk3"/>
      </w:pPr>
    </w:p>
    <w:p w:rsidR="00142CA3" w:rsidRDefault="00142CA3" w:rsidP="00142CA3"/>
    <w:p w:rsidR="00142CA3" w:rsidRDefault="00142CA3" w:rsidP="00142CA3"/>
    <w:p w:rsidR="00142CA3" w:rsidRDefault="00142CA3" w:rsidP="00142CA3">
      <w:pPr>
        <w:pStyle w:val="Balk3"/>
      </w:pPr>
    </w:p>
    <w:p w:rsidR="009C6C05" w:rsidRDefault="004962D0" w:rsidP="00142CA3">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4962D0" w:rsidP="009C6C05">
            <w:r>
              <w:t>2016</w:t>
            </w:r>
          </w:p>
        </w:tc>
        <w:tc>
          <w:tcPr>
            <w:tcW w:w="2357" w:type="dxa"/>
            <w:shd w:val="clear" w:color="auto" w:fill="auto"/>
          </w:tcPr>
          <w:p w:rsidR="004962D0" w:rsidRDefault="000649E6" w:rsidP="009C6C05">
            <w:r>
              <w:t>9</w:t>
            </w:r>
            <w:r w:rsidR="009B7A09">
              <w:t>000 TL</w:t>
            </w:r>
          </w:p>
        </w:tc>
        <w:tc>
          <w:tcPr>
            <w:tcW w:w="2357" w:type="dxa"/>
            <w:shd w:val="clear" w:color="auto" w:fill="auto"/>
          </w:tcPr>
          <w:p w:rsidR="004962D0" w:rsidRDefault="000649E6" w:rsidP="009C6C05">
            <w:r>
              <w:t>9</w:t>
            </w:r>
            <w:r w:rsidR="009B7A09">
              <w:t>049 TL</w:t>
            </w:r>
          </w:p>
        </w:tc>
      </w:tr>
      <w:tr w:rsidR="004962D0" w:rsidTr="00D41148">
        <w:tc>
          <w:tcPr>
            <w:tcW w:w="2357" w:type="dxa"/>
            <w:shd w:val="clear" w:color="auto" w:fill="auto"/>
          </w:tcPr>
          <w:p w:rsidR="004962D0" w:rsidRDefault="004962D0" w:rsidP="009C6C05">
            <w:r>
              <w:t>2017</w:t>
            </w:r>
          </w:p>
        </w:tc>
        <w:tc>
          <w:tcPr>
            <w:tcW w:w="2357" w:type="dxa"/>
            <w:shd w:val="clear" w:color="auto" w:fill="auto"/>
          </w:tcPr>
          <w:p w:rsidR="004962D0" w:rsidRDefault="000649E6" w:rsidP="009C6C05">
            <w:r>
              <w:t>8000 TL</w:t>
            </w:r>
          </w:p>
        </w:tc>
        <w:tc>
          <w:tcPr>
            <w:tcW w:w="2357" w:type="dxa"/>
            <w:shd w:val="clear" w:color="auto" w:fill="auto"/>
          </w:tcPr>
          <w:p w:rsidR="004962D0" w:rsidRDefault="000649E6" w:rsidP="009C6C05">
            <w:r>
              <w:t>8000TL</w:t>
            </w:r>
          </w:p>
        </w:tc>
      </w:tr>
    </w:tbl>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3" w:name="_Toc531097536"/>
      <w:bookmarkStart w:id="24" w:name="_Toc416085140"/>
      <w:r w:rsidRPr="00A47F2F">
        <w:lastRenderedPageBreak/>
        <w:t>PAYDAŞ ANALİZİ</w:t>
      </w:r>
      <w:bookmarkEnd w:id="23"/>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DF7267" w:rsidP="00B21A33">
      <w:pPr>
        <w:jc w:val="both"/>
      </w:pPr>
      <w:r>
        <w:rPr>
          <w:noProof/>
          <w:szCs w:val="24"/>
        </w:rPr>
        <w:drawing>
          <wp:inline distT="0" distB="0" distL="0" distR="0">
            <wp:extent cx="3924300" cy="2571750"/>
            <wp:effectExtent l="0" t="0" r="0" b="0"/>
            <wp:docPr id="3"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8"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rsidR="00B21A33" w:rsidRDefault="00B21A33" w:rsidP="00B21A33">
      <w:pPr>
        <w:jc w:val="both"/>
      </w:pPr>
    </w:p>
    <w:p w:rsidR="00B21A33" w:rsidRDefault="00B21A33" w:rsidP="00B21A33">
      <w:pPr>
        <w:jc w:val="both"/>
      </w:pPr>
      <w:r>
        <w:t xml:space="preserve">Paydaş anketlerine ilişkin ortaya çıkan temel sonuçlara altta yer </w:t>
      </w:r>
      <w:proofErr w:type="gramStart"/>
      <w:r>
        <w:t>verilmiştir</w:t>
      </w:r>
      <w:r w:rsidR="00373590">
        <w:t xml:space="preserve">  </w:t>
      </w:r>
      <w:r>
        <w:t>:</w:t>
      </w:r>
      <w:proofErr w:type="gramEnd"/>
      <w:r>
        <w:t xml:space="preserve"> </w:t>
      </w:r>
    </w:p>
    <w:p w:rsidR="00B21A33" w:rsidRDefault="00373590" w:rsidP="00373590">
      <w:pPr>
        <w:pStyle w:val="Balk3"/>
      </w:pPr>
      <w:r>
        <w:t>Öğrenci Anketi Sonuçları:</w:t>
      </w:r>
    </w:p>
    <w:p w:rsidR="00142F9C" w:rsidRDefault="00142F9C" w:rsidP="00142F9C">
      <w:r>
        <w:t>1. Öğrencilerin %85 i öğretmenleri ile rahatlıkla görüşebildiklerini belirtti.</w:t>
      </w:r>
    </w:p>
    <w:p w:rsidR="00142F9C" w:rsidRDefault="00142F9C" w:rsidP="00142F9C">
      <w:r>
        <w:t>2. Öğrencilerin %75 i okul müdürü ile ihtiyaç duyduklarında rahatlıkla görüşebildiklerini ifade etti.</w:t>
      </w:r>
    </w:p>
    <w:p w:rsidR="00142F9C" w:rsidRDefault="00142F9C" w:rsidP="00142F9C">
      <w:r>
        <w:lastRenderedPageBreak/>
        <w:t xml:space="preserve">3. Okulumuzun rehber öğretmeni olmamasından dolayı rehberlik servisi aktif olarak istenilen düzeyde işletilememektedir. </w:t>
      </w:r>
    </w:p>
    <w:p w:rsidR="00142F9C" w:rsidRDefault="00142F9C" w:rsidP="00142F9C">
      <w:r>
        <w:t>4. Öğrencilerin %80i önerilerimiz okul tarafından dikkate alınır görüşünü belirtmişlerdir.</w:t>
      </w:r>
    </w:p>
    <w:p w:rsidR="00142F9C" w:rsidRDefault="00142F9C" w:rsidP="00142F9C">
      <w:r>
        <w:t>5. Öğrencilerimizin tamamı okulda kendini güvende hissediyor.</w:t>
      </w:r>
    </w:p>
    <w:p w:rsidR="00142F9C" w:rsidRDefault="00142F9C" w:rsidP="00142F9C">
      <w:r>
        <w:t>6. Öğrencilerin % 70 i okulda öğrenciler ile ilgili alınan kararlarda bizlerin görüşü alınır görüşünü belirtmişlerdir.</w:t>
      </w:r>
    </w:p>
    <w:p w:rsidR="00142F9C" w:rsidRDefault="00142F9C" w:rsidP="00142F9C">
      <w:r>
        <w:t>7. Öğretmenler ders işlenişinde çeşitli yöntemler kullanmaktadır.</w:t>
      </w:r>
    </w:p>
    <w:p w:rsidR="00142F9C" w:rsidRDefault="00142F9C" w:rsidP="00142F9C">
      <w:r>
        <w:t>8. Derslerde konuya uygun araç ve gereçler kullanmaktadır.</w:t>
      </w:r>
    </w:p>
    <w:p w:rsidR="00142F9C" w:rsidRDefault="00142F9C" w:rsidP="00142F9C">
      <w:r>
        <w:t>9. Öğrencilerin tamamı teneffüslerde ihtiyaçlarımı giderebiliyorum görüşünü belirtti.</w:t>
      </w:r>
    </w:p>
    <w:p w:rsidR="00142F9C" w:rsidRDefault="00142F9C" w:rsidP="00142F9C">
      <w:r>
        <w:t>10. Öğrencilerin % 75 i okulun temiz olduğunu belirtiyor. Öğrencilerin % 10 u okulun temiz olmadığını düşünüyor.</w:t>
      </w:r>
    </w:p>
    <w:p w:rsidR="00142F9C" w:rsidRDefault="00142F9C" w:rsidP="00142F9C">
      <w:r>
        <w:t xml:space="preserve">11. Öğrencilerin % 70 e yakını okul binasının ve fiziki </w:t>
      </w:r>
      <w:proofErr w:type="gramStart"/>
      <w:r>
        <w:t>mekanların</w:t>
      </w:r>
      <w:proofErr w:type="gramEnd"/>
      <w:r>
        <w:t xml:space="preserve"> yeterli olduğu konusunda kısmen katılıyorum fikrini belirtiyor.</w:t>
      </w:r>
    </w:p>
    <w:p w:rsidR="00142F9C" w:rsidRDefault="00142F9C" w:rsidP="00142F9C">
      <w:r>
        <w:t>12. Okulumuzda kantin olmadığından dolayı bu madde incelenmedi.</w:t>
      </w:r>
    </w:p>
    <w:p w:rsidR="00373590" w:rsidRDefault="00142F9C" w:rsidP="00142F9C">
      <w:r>
        <w:t>13. Okulumuzdaki öğrencilerin % 60 ı sanatsal faaliyetlerin olduğu görüşünde. Öğrencilerin % 15 i ise yeterli sanatsal faaliyetlerin olmadığı görüşünde.</w:t>
      </w:r>
    </w:p>
    <w:p w:rsidR="00447BC9" w:rsidRDefault="00A57DE0" w:rsidP="00142F9C">
      <w:pPr>
        <w:rPr>
          <w:color w:val="000000"/>
          <w:shd w:val="clear" w:color="auto" w:fill="FFFFFF"/>
        </w:rPr>
      </w:pPr>
      <w:r>
        <w:rPr>
          <w:color w:val="000000"/>
          <w:shd w:val="clear" w:color="auto" w:fill="FFFFFF"/>
        </w:rPr>
        <w:t>Öğrencilerimizin Belirtmiş Olduğu Olumlu (Başarılı) Yönlerimiz.</w:t>
      </w:r>
    </w:p>
    <w:p w:rsidR="00447BC9" w:rsidRDefault="00447BC9" w:rsidP="00447BC9">
      <w:pPr>
        <w:pStyle w:val="ListeParagraf"/>
        <w:numPr>
          <w:ilvl w:val="0"/>
          <w:numId w:val="5"/>
        </w:numPr>
        <w:spacing w:after="200" w:line="276" w:lineRule="auto"/>
      </w:pPr>
      <w:r>
        <w:t>Öğretmenlerimizin ilgili ve rehberlik faaliyetlerinden memnunlar.</w:t>
      </w:r>
    </w:p>
    <w:p w:rsidR="00447BC9" w:rsidRDefault="00447BC9" w:rsidP="00447BC9">
      <w:pPr>
        <w:pStyle w:val="ListeParagraf"/>
        <w:numPr>
          <w:ilvl w:val="0"/>
          <w:numId w:val="5"/>
        </w:numPr>
        <w:spacing w:after="200" w:line="276" w:lineRule="auto"/>
      </w:pPr>
      <w:r>
        <w:t xml:space="preserve">Okulumuzda temel </w:t>
      </w:r>
      <w:proofErr w:type="gramStart"/>
      <w:r>
        <w:t>branş</w:t>
      </w:r>
      <w:proofErr w:type="gramEnd"/>
      <w:r>
        <w:t xml:space="preserve"> öğretmen eksiğinin olmaması.</w:t>
      </w:r>
    </w:p>
    <w:p w:rsidR="00447BC9" w:rsidRDefault="00447BC9" w:rsidP="00447BC9">
      <w:pPr>
        <w:pStyle w:val="ListeParagraf"/>
        <w:numPr>
          <w:ilvl w:val="0"/>
          <w:numId w:val="5"/>
        </w:numPr>
        <w:spacing w:after="200" w:line="276" w:lineRule="auto"/>
      </w:pPr>
      <w:r>
        <w:t>Okulun temizliğinden memnunlar.</w:t>
      </w:r>
    </w:p>
    <w:p w:rsidR="00447BC9" w:rsidRDefault="00447BC9" w:rsidP="00447BC9">
      <w:pPr>
        <w:pStyle w:val="ListeParagraf"/>
        <w:numPr>
          <w:ilvl w:val="0"/>
          <w:numId w:val="5"/>
        </w:numPr>
        <w:spacing w:after="200" w:line="276" w:lineRule="auto"/>
      </w:pPr>
      <w:proofErr w:type="gramStart"/>
      <w:r>
        <w:t>Çeşitli yarışmalara ve sportif faaliyetlere katılmak.</w:t>
      </w:r>
      <w:proofErr w:type="gramEnd"/>
    </w:p>
    <w:p w:rsidR="00447BC9" w:rsidRDefault="00447BC9" w:rsidP="00447BC9">
      <w:pPr>
        <w:pStyle w:val="ListeParagraf"/>
        <w:numPr>
          <w:ilvl w:val="0"/>
          <w:numId w:val="5"/>
        </w:numPr>
        <w:spacing w:after="200" w:line="276" w:lineRule="auto"/>
      </w:pPr>
      <w:proofErr w:type="gramStart"/>
      <w:r>
        <w:t>Okulun kaloriferli olması.</w:t>
      </w:r>
      <w:proofErr w:type="gramEnd"/>
    </w:p>
    <w:p w:rsidR="00447BC9" w:rsidRDefault="00447BC9" w:rsidP="00447BC9">
      <w:pPr>
        <w:pStyle w:val="ListeParagraf"/>
        <w:numPr>
          <w:ilvl w:val="0"/>
          <w:numId w:val="5"/>
        </w:numPr>
        <w:spacing w:after="200" w:line="276" w:lineRule="auto"/>
      </w:pPr>
      <w:r>
        <w:t>Okul idaresi ile rahat bir şekilde görüşüyor olmaları.</w:t>
      </w:r>
    </w:p>
    <w:p w:rsidR="00447BC9" w:rsidRDefault="00447BC9" w:rsidP="00447BC9">
      <w:pPr>
        <w:pStyle w:val="ListeParagraf"/>
        <w:numPr>
          <w:ilvl w:val="0"/>
          <w:numId w:val="5"/>
        </w:numPr>
        <w:spacing w:after="200" w:line="276" w:lineRule="auto"/>
      </w:pPr>
      <w:proofErr w:type="gramStart"/>
      <w:r>
        <w:lastRenderedPageBreak/>
        <w:t>Büyükşehir Belediyesinin organize ettiği sosyal faaliyetlere okul olarak katılım sağlamak.</w:t>
      </w:r>
      <w:proofErr w:type="gramEnd"/>
    </w:p>
    <w:p w:rsidR="00447BC9" w:rsidRDefault="00447BC9" w:rsidP="00447BC9">
      <w:pPr>
        <w:pStyle w:val="ListeParagraf"/>
        <w:numPr>
          <w:ilvl w:val="0"/>
          <w:numId w:val="5"/>
        </w:numPr>
        <w:spacing w:after="200" w:line="276" w:lineRule="auto"/>
      </w:pPr>
      <w:proofErr w:type="gramStart"/>
      <w:r>
        <w:t>Okulumuzun yenilenmesi ve gelişmesinden memnun olmaları.</w:t>
      </w:r>
      <w:proofErr w:type="gramEnd"/>
    </w:p>
    <w:p w:rsidR="00447BC9" w:rsidRDefault="00447BC9" w:rsidP="00447BC9">
      <w:pPr>
        <w:pStyle w:val="ListeParagraf"/>
      </w:pPr>
    </w:p>
    <w:p w:rsidR="00447BC9" w:rsidRDefault="00A57DE0" w:rsidP="00447BC9">
      <w:pPr>
        <w:pStyle w:val="ListeParagraf"/>
      </w:pPr>
      <w:r>
        <w:rPr>
          <w:color w:val="000000"/>
          <w:shd w:val="clear" w:color="auto" w:fill="FFFFFF"/>
        </w:rPr>
        <w:t>Öğrencilerimizin Belirtmiş Olduğu Olumsuz (Başarısız) Yönlerimiz.</w:t>
      </w:r>
    </w:p>
    <w:p w:rsidR="00447BC9" w:rsidRDefault="00447BC9" w:rsidP="00447BC9">
      <w:pPr>
        <w:pStyle w:val="ListeParagraf"/>
        <w:numPr>
          <w:ilvl w:val="0"/>
          <w:numId w:val="6"/>
        </w:numPr>
        <w:spacing w:after="200" w:line="276" w:lineRule="auto"/>
      </w:pPr>
      <w:proofErr w:type="gramStart"/>
      <w:r>
        <w:t>Derslik sayısının yetersiz olması.</w:t>
      </w:r>
      <w:proofErr w:type="gramEnd"/>
    </w:p>
    <w:p w:rsidR="00447BC9" w:rsidRDefault="00447BC9" w:rsidP="00447BC9">
      <w:pPr>
        <w:pStyle w:val="ListeParagraf"/>
        <w:numPr>
          <w:ilvl w:val="0"/>
          <w:numId w:val="6"/>
        </w:numPr>
        <w:spacing w:after="200" w:line="276" w:lineRule="auto"/>
      </w:pPr>
      <w:r>
        <w:t>Okul bahçesindeki oyun alanının yetersiz olması.</w:t>
      </w:r>
    </w:p>
    <w:p w:rsidR="00447BC9" w:rsidRDefault="00447BC9" w:rsidP="00447BC9">
      <w:pPr>
        <w:pStyle w:val="ListeParagraf"/>
        <w:numPr>
          <w:ilvl w:val="0"/>
          <w:numId w:val="6"/>
        </w:numPr>
        <w:spacing w:after="200" w:line="276" w:lineRule="auto"/>
      </w:pPr>
      <w:proofErr w:type="gramStart"/>
      <w:r>
        <w:t>Fiber internet altyapısının olmaması.</w:t>
      </w:r>
      <w:proofErr w:type="gramEnd"/>
    </w:p>
    <w:p w:rsidR="00447BC9" w:rsidRDefault="00447BC9" w:rsidP="00447BC9">
      <w:pPr>
        <w:pStyle w:val="ListeParagraf"/>
        <w:numPr>
          <w:ilvl w:val="0"/>
          <w:numId w:val="6"/>
        </w:numPr>
        <w:spacing w:after="200" w:line="276" w:lineRule="auto"/>
      </w:pPr>
      <w:r>
        <w:t>Kantin olmaması.</w:t>
      </w:r>
    </w:p>
    <w:p w:rsidR="00447BC9" w:rsidRDefault="00447BC9" w:rsidP="00447BC9">
      <w:pPr>
        <w:pStyle w:val="ListeParagraf"/>
        <w:numPr>
          <w:ilvl w:val="0"/>
          <w:numId w:val="6"/>
        </w:numPr>
        <w:spacing w:after="200" w:line="276" w:lineRule="auto"/>
      </w:pPr>
      <w:r>
        <w:t>Kütüphane olmaması.</w:t>
      </w:r>
    </w:p>
    <w:p w:rsidR="00447BC9" w:rsidRDefault="00447BC9" w:rsidP="00447BC9">
      <w:pPr>
        <w:pStyle w:val="ListeParagraf"/>
        <w:numPr>
          <w:ilvl w:val="0"/>
          <w:numId w:val="6"/>
        </w:numPr>
        <w:spacing w:after="200" w:line="276" w:lineRule="auto"/>
      </w:pPr>
      <w:proofErr w:type="gramStart"/>
      <w:r>
        <w:t>Rehber öğretmenin olmaması.</w:t>
      </w:r>
      <w:proofErr w:type="gramEnd"/>
    </w:p>
    <w:p w:rsidR="00447BC9" w:rsidRDefault="00447BC9" w:rsidP="00447BC9">
      <w:pPr>
        <w:pStyle w:val="ListeParagraf"/>
        <w:numPr>
          <w:ilvl w:val="0"/>
          <w:numId w:val="6"/>
        </w:numPr>
        <w:spacing w:after="200" w:line="276" w:lineRule="auto"/>
      </w:pPr>
      <w:r>
        <w:t>Okulumuzda Görsel sanatlar ve müzik öğretmeninin olmaması nedeni ile Sanatsal faaliyetlerin yetersiz olması</w:t>
      </w:r>
    </w:p>
    <w:p w:rsidR="00447BC9" w:rsidRPr="00373590" w:rsidRDefault="00447BC9" w:rsidP="00142F9C">
      <w:pPr>
        <w:pStyle w:val="ListeParagraf"/>
        <w:numPr>
          <w:ilvl w:val="0"/>
          <w:numId w:val="6"/>
        </w:numPr>
        <w:spacing w:after="200" w:line="276" w:lineRule="auto"/>
      </w:pPr>
      <w:proofErr w:type="gramStart"/>
      <w:r>
        <w:t>Derslerde materyal kullanımının azlığı.</w:t>
      </w:r>
      <w:proofErr w:type="gramEnd"/>
    </w:p>
    <w:p w:rsidR="00A07F48" w:rsidRDefault="00373590" w:rsidP="00373590">
      <w:pPr>
        <w:pStyle w:val="Balk3"/>
        <w:rPr>
          <w:szCs w:val="24"/>
        </w:rPr>
      </w:pPr>
      <w:r>
        <w:rPr>
          <w:szCs w:val="24"/>
        </w:rPr>
        <w:t>Öğretmen Anketi Sonuçları:</w:t>
      </w:r>
    </w:p>
    <w:p w:rsidR="00A31F03" w:rsidRPr="00616DFA" w:rsidRDefault="00A31F03" w:rsidP="00A31F03">
      <w:pPr>
        <w:pStyle w:val="ListeParagraf"/>
        <w:numPr>
          <w:ilvl w:val="0"/>
          <w:numId w:val="7"/>
        </w:numPr>
        <w:spacing w:after="200" w:line="276" w:lineRule="auto"/>
      </w:pPr>
      <w:r>
        <w:t xml:space="preserve">Öğretmenlerimizin % 90 ı </w:t>
      </w:r>
      <w:r w:rsidRPr="00431961">
        <w:rPr>
          <w:color w:val="000000"/>
        </w:rPr>
        <w:t xml:space="preserve">Okulumuzda </w:t>
      </w:r>
      <w:r>
        <w:rPr>
          <w:color w:val="000000"/>
        </w:rPr>
        <w:t>alınan</w:t>
      </w:r>
      <w:r w:rsidRPr="00431961">
        <w:rPr>
          <w:color w:val="000000"/>
        </w:rPr>
        <w:t xml:space="preserve"> kararlar, çalışanların katılımıyla alınır.</w:t>
      </w:r>
      <w:r>
        <w:rPr>
          <w:color w:val="000000"/>
        </w:rPr>
        <w:t xml:space="preserve"> Görüşünü belirtti.</w:t>
      </w:r>
    </w:p>
    <w:p w:rsidR="00A31F03" w:rsidRDefault="00A31F03" w:rsidP="00A31F03">
      <w:pPr>
        <w:pStyle w:val="ListeParagraf"/>
        <w:numPr>
          <w:ilvl w:val="0"/>
          <w:numId w:val="7"/>
        </w:numPr>
        <w:spacing w:after="200" w:line="276" w:lineRule="auto"/>
      </w:pPr>
      <w:r>
        <w:rPr>
          <w:color w:val="000000"/>
        </w:rPr>
        <w:t xml:space="preserve">Öğretmenlerimizin %95 i </w:t>
      </w:r>
      <w:r w:rsidRPr="00431961">
        <w:t>Kurumdaki tüm duyurular çalışanlara zamanında iletilir</w:t>
      </w:r>
      <w:r>
        <w:t>. Görüşünü belirtti.</w:t>
      </w:r>
    </w:p>
    <w:p w:rsidR="00A31F03" w:rsidRPr="00616DFA" w:rsidRDefault="00A31F03" w:rsidP="00A31F03">
      <w:pPr>
        <w:pStyle w:val="ListeParagraf"/>
        <w:numPr>
          <w:ilvl w:val="0"/>
          <w:numId w:val="7"/>
        </w:numPr>
        <w:spacing w:after="200" w:line="276" w:lineRule="auto"/>
      </w:pPr>
      <w:r>
        <w:t xml:space="preserve">Öğretmenlerimizin %80 i </w:t>
      </w:r>
      <w:r>
        <w:rPr>
          <w:rFonts w:ascii="Times New Roman" w:hAnsi="Times New Roman"/>
        </w:rPr>
        <w:t>Her türlü ödüllendirmede</w:t>
      </w:r>
      <w:r w:rsidRPr="00431961">
        <w:rPr>
          <w:rFonts w:ascii="Times New Roman" w:hAnsi="Times New Roman"/>
        </w:rPr>
        <w:t xml:space="preserve"> adil olma, tarafsızlık ve objektiflik esastır.</w:t>
      </w:r>
      <w:r>
        <w:rPr>
          <w:rFonts w:ascii="Times New Roman" w:hAnsi="Times New Roman"/>
        </w:rPr>
        <w:t xml:space="preserve"> Görüşünü belirtirken % 20 si kararsız olduğunu belirtti.</w:t>
      </w:r>
    </w:p>
    <w:p w:rsidR="00A31F03" w:rsidRPr="00616DFA" w:rsidRDefault="00A31F03" w:rsidP="00A31F03">
      <w:pPr>
        <w:pStyle w:val="ListeParagraf"/>
        <w:numPr>
          <w:ilvl w:val="0"/>
          <w:numId w:val="7"/>
        </w:numPr>
        <w:spacing w:after="200" w:line="276" w:lineRule="auto"/>
      </w:pPr>
      <w:r>
        <w:t xml:space="preserve">Öğretmenlerimizin tamamı </w:t>
      </w:r>
      <w:r w:rsidRPr="00431961">
        <w:rPr>
          <w:rFonts w:ascii="Times New Roman" w:hAnsi="Times New Roman"/>
          <w:shd w:val="clear" w:color="auto" w:fill="FFFFFF"/>
        </w:rPr>
        <w:t>Kendimi</w:t>
      </w:r>
      <w:r>
        <w:rPr>
          <w:rFonts w:ascii="Times New Roman" w:hAnsi="Times New Roman"/>
          <w:shd w:val="clear" w:color="auto" w:fill="FFFFFF"/>
        </w:rPr>
        <w:t>,</w:t>
      </w:r>
      <w:r w:rsidRPr="00431961">
        <w:rPr>
          <w:rFonts w:ascii="Times New Roman" w:hAnsi="Times New Roman"/>
          <w:shd w:val="clear" w:color="auto" w:fill="FFFFFF"/>
        </w:rPr>
        <w:t xml:space="preserve"> okulun değerli bir üyesi olarak görürüm</w:t>
      </w:r>
      <w:r>
        <w:rPr>
          <w:rFonts w:ascii="Times New Roman" w:hAnsi="Times New Roman"/>
          <w:shd w:val="clear" w:color="auto" w:fill="FFFFFF"/>
        </w:rPr>
        <w:t>. Görüşünü belirtti.</w:t>
      </w:r>
    </w:p>
    <w:p w:rsidR="00A31F03" w:rsidRDefault="00A31F03" w:rsidP="00A31F03">
      <w:pPr>
        <w:pStyle w:val="ListeParagraf"/>
        <w:numPr>
          <w:ilvl w:val="0"/>
          <w:numId w:val="7"/>
        </w:numPr>
        <w:spacing w:after="200" w:line="276" w:lineRule="auto"/>
      </w:pPr>
      <w:r>
        <w:rPr>
          <w:rFonts w:ascii="Times New Roman" w:hAnsi="Times New Roman"/>
          <w:shd w:val="clear" w:color="auto" w:fill="FFFFFF"/>
        </w:rPr>
        <w:t xml:space="preserve">Öğretmenlerimizin % 50 si </w:t>
      </w:r>
      <w:r w:rsidRPr="00431961">
        <w:t>Çalıştığım okul bana kendimi geliştirme imkânı tanımaktadır</w:t>
      </w:r>
      <w:r>
        <w:t>. Görüşünü belirtirken yarısı kararsız olduğunu belirtti.</w:t>
      </w:r>
    </w:p>
    <w:p w:rsidR="00A31F03" w:rsidRDefault="00A31F03" w:rsidP="00A31F03">
      <w:pPr>
        <w:pStyle w:val="ListeParagraf"/>
        <w:numPr>
          <w:ilvl w:val="0"/>
          <w:numId w:val="7"/>
        </w:numPr>
        <w:spacing w:after="200" w:line="276" w:lineRule="auto"/>
      </w:pPr>
      <w:r>
        <w:t xml:space="preserve">Öğretmenlerimizin % 60 ı </w:t>
      </w:r>
      <w:r w:rsidRPr="00431961">
        <w:t>Okul</w:t>
      </w:r>
      <w:r>
        <w:t>,</w:t>
      </w:r>
      <w:r w:rsidRPr="00431961">
        <w:t xml:space="preserve"> teknik araç ve gereç yönünden yeterli donanıma sahiptir</w:t>
      </w:r>
      <w:r>
        <w:t>. Görüşünü belirtirken % 40 ı bu görüşe katılmıyor.</w:t>
      </w:r>
    </w:p>
    <w:p w:rsidR="00A31F03" w:rsidRPr="00616DFA" w:rsidRDefault="00A31F03" w:rsidP="00A31F03">
      <w:pPr>
        <w:pStyle w:val="ListeParagraf"/>
        <w:numPr>
          <w:ilvl w:val="0"/>
          <w:numId w:val="7"/>
        </w:numPr>
        <w:spacing w:after="200" w:line="276" w:lineRule="auto"/>
      </w:pPr>
      <w:r>
        <w:lastRenderedPageBreak/>
        <w:t xml:space="preserve">Öğretmenlerimizin % 40 ı </w:t>
      </w:r>
      <w:r>
        <w:rPr>
          <w:rFonts w:ascii="Times New Roman" w:hAnsi="Times New Roman"/>
          <w:shd w:val="clear" w:color="auto" w:fill="FFFFFF"/>
        </w:rPr>
        <w:t>Okulda ç</w:t>
      </w:r>
      <w:r w:rsidRPr="00431961">
        <w:rPr>
          <w:rFonts w:ascii="Times New Roman" w:hAnsi="Times New Roman"/>
          <w:shd w:val="clear" w:color="auto" w:fill="FFFFFF"/>
        </w:rPr>
        <w:t>alışanlara yönelik sosyal ve kültürel faaliyetler düzenlenir.</w:t>
      </w:r>
      <w:r>
        <w:rPr>
          <w:rFonts w:ascii="Times New Roman" w:hAnsi="Times New Roman"/>
          <w:shd w:val="clear" w:color="auto" w:fill="FFFFFF"/>
        </w:rPr>
        <w:t xml:space="preserve"> Görüşünü belirtirken % 40 ı bu görüşe katılmadığını belirtti. Okulumuzun öğretmenlerinin % 90 ı il merkezine yaklaşık 35 km gidiş geliş yapıyor. Bu nedenle ulaşım sorunu yaşamamak için servis kullanıyorlar. Bu durum sosyal ve kültürel faaliyetler yapmamızı sınırlıyor.</w:t>
      </w:r>
    </w:p>
    <w:p w:rsidR="00A31F03" w:rsidRDefault="00A31F03" w:rsidP="00A31F03">
      <w:pPr>
        <w:pStyle w:val="ListeParagraf"/>
        <w:numPr>
          <w:ilvl w:val="0"/>
          <w:numId w:val="7"/>
        </w:numPr>
        <w:spacing w:after="200" w:line="276" w:lineRule="auto"/>
      </w:pPr>
      <w:r>
        <w:t>Öğretmenlerimizin % 90 ı Okulda öğretmenler arasında ayrım yapılmamaktadır. Görüşünü belirtti.</w:t>
      </w:r>
    </w:p>
    <w:p w:rsidR="00A31F03" w:rsidRDefault="00A31F03" w:rsidP="00A31F03">
      <w:pPr>
        <w:pStyle w:val="ListeParagraf"/>
        <w:numPr>
          <w:ilvl w:val="0"/>
          <w:numId w:val="7"/>
        </w:numPr>
        <w:spacing w:after="200" w:line="276" w:lineRule="auto"/>
      </w:pPr>
      <w:r>
        <w:t xml:space="preserve">Öğretmenlerimizin %80 i </w:t>
      </w:r>
      <w:r w:rsidRPr="00431961">
        <w:t>Okul</w:t>
      </w:r>
      <w:r>
        <w:t>umuzda</w:t>
      </w:r>
      <w:r w:rsidRPr="00431961">
        <w:t xml:space="preserve"> yerel</w:t>
      </w:r>
      <w:r>
        <w:t xml:space="preserve">de ve </w:t>
      </w:r>
      <w:r w:rsidRPr="00431961">
        <w:t>toplum üzerinde olumlu etki bırakacak çalışmalar yapmaktadır</w:t>
      </w:r>
      <w:r>
        <w:t>.</w:t>
      </w:r>
      <w:r w:rsidRPr="002F75E3">
        <w:t xml:space="preserve"> </w:t>
      </w:r>
      <w:r>
        <w:t>Görüşünü belirtti.</w:t>
      </w:r>
    </w:p>
    <w:p w:rsidR="00A31F03" w:rsidRDefault="00A31F03" w:rsidP="00A31F03">
      <w:pPr>
        <w:pStyle w:val="ListeParagraf"/>
        <w:numPr>
          <w:ilvl w:val="0"/>
          <w:numId w:val="7"/>
        </w:numPr>
        <w:spacing w:after="200" w:line="276" w:lineRule="auto"/>
      </w:pPr>
      <w:r>
        <w:rPr>
          <w:color w:val="000000"/>
        </w:rPr>
        <w:t xml:space="preserve">Öğretmenlerimizin %95 i </w:t>
      </w:r>
      <w:r w:rsidRPr="00431961">
        <w:t>Yöneticilerimiz, yaratıcı ve yenilikçi düşüncelerin üretilmesini teşvik etmektedir</w:t>
      </w:r>
      <w:r>
        <w:t>. Görüşünü belirtti.</w:t>
      </w:r>
    </w:p>
    <w:p w:rsidR="00A31F03" w:rsidRDefault="00A31F03" w:rsidP="00A31F03">
      <w:pPr>
        <w:pStyle w:val="ListeParagraf"/>
        <w:numPr>
          <w:ilvl w:val="0"/>
          <w:numId w:val="7"/>
        </w:numPr>
        <w:spacing w:after="200" w:line="276" w:lineRule="auto"/>
      </w:pPr>
      <w:r>
        <w:rPr>
          <w:color w:val="000000"/>
        </w:rPr>
        <w:t xml:space="preserve">Öğretmenlerimizin tamamı </w:t>
      </w:r>
      <w:r w:rsidRPr="00431961">
        <w:t xml:space="preserve">Yöneticiler, okulun </w:t>
      </w:r>
      <w:proofErr w:type="gramStart"/>
      <w:r w:rsidRPr="00431961">
        <w:t>vizyonunu</w:t>
      </w:r>
      <w:proofErr w:type="gramEnd"/>
      <w:r w:rsidRPr="00431961">
        <w:t>, stratejilerini, iyileştirmeye açık alanlarını vs. çalışanlarla paylaşır.</w:t>
      </w:r>
      <w:r>
        <w:t xml:space="preserve"> Görüşünü belirtti.</w:t>
      </w:r>
    </w:p>
    <w:p w:rsidR="00A31F03" w:rsidRPr="002F75E3" w:rsidRDefault="00A31F03" w:rsidP="00A31F03">
      <w:pPr>
        <w:pStyle w:val="ListeParagraf"/>
        <w:numPr>
          <w:ilvl w:val="0"/>
          <w:numId w:val="7"/>
        </w:numPr>
        <w:spacing w:after="200" w:line="276" w:lineRule="auto"/>
      </w:pPr>
      <w:r>
        <w:t xml:space="preserve">Öğretmenlerimizin % 90 ı </w:t>
      </w:r>
      <w:r w:rsidRPr="00431961">
        <w:rPr>
          <w:rFonts w:ascii="Times New Roman" w:hAnsi="Times New Roman"/>
          <w:shd w:val="clear" w:color="auto" w:fill="FFFFFF"/>
        </w:rPr>
        <w:t>Okulumu</w:t>
      </w:r>
      <w:r>
        <w:rPr>
          <w:rFonts w:ascii="Times New Roman" w:hAnsi="Times New Roman"/>
          <w:shd w:val="clear" w:color="auto" w:fill="FFFFFF"/>
        </w:rPr>
        <w:t>zda sadece öğretmenlerin kullanımına tahsis edilmiş yerler yeterlidir. Görüşüne katılmıyor. Okulumuzun kantin olarak planlanan kısmını öğretmenler odası olarak kullanıyoruz. Derslik sayımızın yetersiz olması nedeni ile öğretmenler odası olarak planlanan kısım 7/A sınıfı olarak kullanılıyor ve idare odası olarak planlanan kısım 8/A sınıfı oldu.</w:t>
      </w:r>
    </w:p>
    <w:p w:rsidR="00A31F03" w:rsidRDefault="00A31F03" w:rsidP="00A31F03">
      <w:pPr>
        <w:pStyle w:val="ListeParagraf"/>
        <w:numPr>
          <w:ilvl w:val="0"/>
          <w:numId w:val="7"/>
        </w:numPr>
        <w:spacing w:after="200" w:line="276" w:lineRule="auto"/>
      </w:pPr>
      <w:r>
        <w:t>Öğretmenlerimizin % 90 ı Alanıma ilişkin yenilik ve gelişmeleri takip eder ve kendimi güncellerim. Görüşünü belirtti.</w:t>
      </w:r>
    </w:p>
    <w:p w:rsidR="00A57DE0" w:rsidRPr="007D7E9D" w:rsidRDefault="00A57DE0" w:rsidP="00A57DE0">
      <w:pPr>
        <w:pStyle w:val="ListeParagraf"/>
        <w:spacing w:after="200" w:line="276" w:lineRule="auto"/>
      </w:pPr>
    </w:p>
    <w:p w:rsidR="00A31F03" w:rsidRDefault="00A57DE0" w:rsidP="00A31F03">
      <w:pPr>
        <w:pStyle w:val="ListeParagraf"/>
        <w:rPr>
          <w:color w:val="000000"/>
          <w:shd w:val="clear" w:color="auto" w:fill="FFFFFF"/>
        </w:rPr>
      </w:pPr>
      <w:r>
        <w:rPr>
          <w:color w:val="000000"/>
          <w:shd w:val="clear" w:color="auto" w:fill="FFFFFF"/>
        </w:rPr>
        <w:t>Öğretmenlerin Belirtmiş Olduğu Olumlu (Başarılı) Yönlerimiz.</w:t>
      </w:r>
    </w:p>
    <w:p w:rsidR="00A31F03" w:rsidRDefault="00A31F03" w:rsidP="00A31F03">
      <w:pPr>
        <w:pStyle w:val="ListeParagraf"/>
        <w:numPr>
          <w:ilvl w:val="0"/>
          <w:numId w:val="8"/>
        </w:numPr>
        <w:spacing w:after="200" w:line="276" w:lineRule="auto"/>
        <w:rPr>
          <w:color w:val="000000"/>
          <w:shd w:val="clear" w:color="auto" w:fill="FFFFFF"/>
        </w:rPr>
      </w:pPr>
      <w:proofErr w:type="gramStart"/>
      <w:r>
        <w:rPr>
          <w:color w:val="000000"/>
          <w:shd w:val="clear" w:color="auto" w:fill="FFFFFF"/>
        </w:rPr>
        <w:t>Sınıf mevcutlarının fazla olmaması.</w:t>
      </w:r>
      <w:proofErr w:type="gramEnd"/>
    </w:p>
    <w:p w:rsidR="00A31F03" w:rsidRDefault="00A31F03" w:rsidP="00A31F03">
      <w:pPr>
        <w:pStyle w:val="ListeParagraf"/>
        <w:numPr>
          <w:ilvl w:val="0"/>
          <w:numId w:val="8"/>
        </w:numPr>
        <w:spacing w:after="200" w:line="276" w:lineRule="auto"/>
        <w:rPr>
          <w:color w:val="000000"/>
          <w:shd w:val="clear" w:color="auto" w:fill="FFFFFF"/>
        </w:rPr>
      </w:pPr>
      <w:r>
        <w:rPr>
          <w:color w:val="000000"/>
          <w:shd w:val="clear" w:color="auto" w:fill="FFFFFF"/>
        </w:rPr>
        <w:t xml:space="preserve">Öğretmen kadrosunun temel </w:t>
      </w:r>
      <w:proofErr w:type="gramStart"/>
      <w:r>
        <w:rPr>
          <w:color w:val="000000"/>
          <w:shd w:val="clear" w:color="auto" w:fill="FFFFFF"/>
        </w:rPr>
        <w:t>branşlarda</w:t>
      </w:r>
      <w:proofErr w:type="gramEnd"/>
      <w:r>
        <w:rPr>
          <w:color w:val="000000"/>
          <w:shd w:val="clear" w:color="auto" w:fill="FFFFFF"/>
        </w:rPr>
        <w:t xml:space="preserve"> yeterli olması.</w:t>
      </w:r>
    </w:p>
    <w:p w:rsidR="00A31F03" w:rsidRDefault="00A31F03" w:rsidP="00A31F03">
      <w:pPr>
        <w:pStyle w:val="ListeParagraf"/>
        <w:numPr>
          <w:ilvl w:val="0"/>
          <w:numId w:val="8"/>
        </w:numPr>
        <w:spacing w:after="200" w:line="276" w:lineRule="auto"/>
        <w:rPr>
          <w:color w:val="000000"/>
          <w:shd w:val="clear" w:color="auto" w:fill="FFFFFF"/>
        </w:rPr>
      </w:pPr>
      <w:proofErr w:type="gramStart"/>
      <w:r>
        <w:rPr>
          <w:color w:val="000000"/>
          <w:shd w:val="clear" w:color="auto" w:fill="FFFFFF"/>
        </w:rPr>
        <w:t>Okulun geliştirilmesi ve fiziki koşullarının iyileştirilmesi.</w:t>
      </w:r>
      <w:proofErr w:type="gramEnd"/>
    </w:p>
    <w:p w:rsidR="00A31F03" w:rsidRDefault="00A31F03" w:rsidP="00A31F03">
      <w:pPr>
        <w:pStyle w:val="ListeParagraf"/>
        <w:numPr>
          <w:ilvl w:val="0"/>
          <w:numId w:val="8"/>
        </w:numPr>
        <w:spacing w:after="200" w:line="276" w:lineRule="auto"/>
        <w:rPr>
          <w:color w:val="000000"/>
          <w:shd w:val="clear" w:color="auto" w:fill="FFFFFF"/>
        </w:rPr>
      </w:pPr>
      <w:proofErr w:type="gramStart"/>
      <w:r>
        <w:rPr>
          <w:color w:val="000000"/>
          <w:shd w:val="clear" w:color="auto" w:fill="FFFFFF"/>
        </w:rPr>
        <w:t>Yeniliklere açık bir yönetimin olması.</w:t>
      </w:r>
      <w:proofErr w:type="gramEnd"/>
    </w:p>
    <w:p w:rsidR="00A31F03" w:rsidRDefault="00A31F03" w:rsidP="00A31F03">
      <w:pPr>
        <w:pStyle w:val="ListeParagraf"/>
        <w:numPr>
          <w:ilvl w:val="0"/>
          <w:numId w:val="8"/>
        </w:numPr>
        <w:spacing w:after="200" w:line="276" w:lineRule="auto"/>
        <w:rPr>
          <w:color w:val="000000"/>
          <w:shd w:val="clear" w:color="auto" w:fill="FFFFFF"/>
        </w:rPr>
      </w:pPr>
      <w:proofErr w:type="gramStart"/>
      <w:r>
        <w:rPr>
          <w:color w:val="000000"/>
          <w:shd w:val="clear" w:color="auto" w:fill="FFFFFF"/>
        </w:rPr>
        <w:t>Ahlaki değerlere önem veren bir öğretmen kadrosunun olması.</w:t>
      </w:r>
      <w:proofErr w:type="gramEnd"/>
    </w:p>
    <w:p w:rsidR="00A31F03" w:rsidRDefault="00A31F03" w:rsidP="00A31F03">
      <w:pPr>
        <w:pStyle w:val="ListeParagraf"/>
        <w:numPr>
          <w:ilvl w:val="0"/>
          <w:numId w:val="8"/>
        </w:numPr>
        <w:spacing w:after="200" w:line="276" w:lineRule="auto"/>
        <w:rPr>
          <w:color w:val="000000"/>
          <w:shd w:val="clear" w:color="auto" w:fill="FFFFFF"/>
        </w:rPr>
      </w:pPr>
      <w:r>
        <w:rPr>
          <w:color w:val="000000"/>
          <w:shd w:val="clear" w:color="auto" w:fill="FFFFFF"/>
        </w:rPr>
        <w:t>Okulda sürekli yenilikler yapılması, boyama tadilat yapılması.</w:t>
      </w:r>
    </w:p>
    <w:p w:rsidR="00A31F03" w:rsidRDefault="00A31F03" w:rsidP="00A31F03">
      <w:pPr>
        <w:pStyle w:val="ListeParagraf"/>
        <w:numPr>
          <w:ilvl w:val="0"/>
          <w:numId w:val="8"/>
        </w:numPr>
        <w:spacing w:after="200" w:line="276" w:lineRule="auto"/>
        <w:rPr>
          <w:color w:val="000000"/>
          <w:shd w:val="clear" w:color="auto" w:fill="FFFFFF"/>
        </w:rPr>
      </w:pPr>
      <w:r>
        <w:rPr>
          <w:color w:val="000000"/>
          <w:shd w:val="clear" w:color="auto" w:fill="FFFFFF"/>
        </w:rPr>
        <w:t>Sosyal etkinlikler zamanında ve etkin şekilde işleniyor.</w:t>
      </w:r>
    </w:p>
    <w:p w:rsidR="00A31F03" w:rsidRDefault="00A31F03" w:rsidP="00A31F03">
      <w:pPr>
        <w:pStyle w:val="ListeParagraf"/>
        <w:numPr>
          <w:ilvl w:val="0"/>
          <w:numId w:val="8"/>
        </w:numPr>
        <w:spacing w:after="200" w:line="276" w:lineRule="auto"/>
        <w:rPr>
          <w:color w:val="000000"/>
          <w:shd w:val="clear" w:color="auto" w:fill="FFFFFF"/>
        </w:rPr>
      </w:pPr>
      <w:r>
        <w:rPr>
          <w:color w:val="000000"/>
          <w:shd w:val="clear" w:color="auto" w:fill="FFFFFF"/>
        </w:rPr>
        <w:t>Değerler eğitimine özen gösterilmesi.</w:t>
      </w:r>
    </w:p>
    <w:p w:rsidR="00A31F03" w:rsidRDefault="00A31F03" w:rsidP="00A31F03">
      <w:pPr>
        <w:pStyle w:val="ListeParagraf"/>
        <w:ind w:left="1080"/>
      </w:pPr>
    </w:p>
    <w:p w:rsidR="00A31F03" w:rsidRDefault="00A57DE0" w:rsidP="00A31F03">
      <w:pPr>
        <w:pStyle w:val="ListeParagraf"/>
        <w:rPr>
          <w:color w:val="000000"/>
          <w:shd w:val="clear" w:color="auto" w:fill="FFFFFF"/>
        </w:rPr>
      </w:pPr>
      <w:r>
        <w:rPr>
          <w:color w:val="000000"/>
          <w:shd w:val="clear" w:color="auto" w:fill="FFFFFF"/>
        </w:rPr>
        <w:t>Öğretmenlerin Belirtmiş Olduğu Olumsuz (Başarısız) Yönlerimiz</w:t>
      </w:r>
      <w:r w:rsidR="00A31F03">
        <w:rPr>
          <w:color w:val="000000"/>
          <w:shd w:val="clear" w:color="auto" w:fill="FFFFFF"/>
        </w:rPr>
        <w:t>.</w:t>
      </w:r>
    </w:p>
    <w:p w:rsidR="00A31F03" w:rsidRDefault="00A31F03" w:rsidP="00A31F03">
      <w:pPr>
        <w:pStyle w:val="ListeParagraf"/>
        <w:numPr>
          <w:ilvl w:val="0"/>
          <w:numId w:val="9"/>
        </w:numPr>
        <w:spacing w:after="200" w:line="276" w:lineRule="auto"/>
        <w:rPr>
          <w:color w:val="000000"/>
          <w:shd w:val="clear" w:color="auto" w:fill="FFFFFF"/>
        </w:rPr>
      </w:pPr>
      <w:proofErr w:type="gramStart"/>
      <w:r>
        <w:rPr>
          <w:color w:val="000000"/>
          <w:shd w:val="clear" w:color="auto" w:fill="FFFFFF"/>
        </w:rPr>
        <w:t>Okulun fiziki koşullarının yeterli olması.</w:t>
      </w:r>
      <w:proofErr w:type="gramEnd"/>
    </w:p>
    <w:p w:rsidR="00A31F03" w:rsidRDefault="00A31F03" w:rsidP="00A31F03">
      <w:pPr>
        <w:pStyle w:val="ListeParagraf"/>
        <w:numPr>
          <w:ilvl w:val="0"/>
          <w:numId w:val="9"/>
        </w:numPr>
        <w:spacing w:after="200" w:line="276" w:lineRule="auto"/>
        <w:rPr>
          <w:color w:val="000000"/>
          <w:shd w:val="clear" w:color="auto" w:fill="FFFFFF"/>
        </w:rPr>
      </w:pPr>
      <w:proofErr w:type="gramStart"/>
      <w:r>
        <w:rPr>
          <w:color w:val="000000"/>
          <w:shd w:val="clear" w:color="auto" w:fill="FFFFFF"/>
        </w:rPr>
        <w:lastRenderedPageBreak/>
        <w:t>Derslik sıkıntısının olması.</w:t>
      </w:r>
      <w:proofErr w:type="gramEnd"/>
    </w:p>
    <w:p w:rsidR="00A31F03" w:rsidRDefault="00A31F03" w:rsidP="00A31F03">
      <w:pPr>
        <w:pStyle w:val="ListeParagraf"/>
        <w:numPr>
          <w:ilvl w:val="0"/>
          <w:numId w:val="9"/>
        </w:numPr>
        <w:spacing w:after="200" w:line="276" w:lineRule="auto"/>
        <w:rPr>
          <w:color w:val="000000"/>
          <w:shd w:val="clear" w:color="auto" w:fill="FFFFFF"/>
        </w:rPr>
      </w:pPr>
      <w:r>
        <w:rPr>
          <w:color w:val="000000"/>
          <w:shd w:val="clear" w:color="auto" w:fill="FFFFFF"/>
        </w:rPr>
        <w:t>Ailelerin sosyokültürel ve ekonomik düzeyinin düşük olması.</w:t>
      </w:r>
    </w:p>
    <w:p w:rsidR="00A31F03" w:rsidRDefault="00A31F03" w:rsidP="00A31F03">
      <w:pPr>
        <w:pStyle w:val="ListeParagraf"/>
        <w:numPr>
          <w:ilvl w:val="0"/>
          <w:numId w:val="9"/>
        </w:numPr>
        <w:spacing w:after="200" w:line="276" w:lineRule="auto"/>
        <w:rPr>
          <w:color w:val="000000"/>
          <w:shd w:val="clear" w:color="auto" w:fill="FFFFFF"/>
        </w:rPr>
      </w:pPr>
      <w:r>
        <w:rPr>
          <w:color w:val="000000"/>
          <w:shd w:val="clear" w:color="auto" w:fill="FFFFFF"/>
        </w:rPr>
        <w:t>Öğretmenler odasının olmaması.</w:t>
      </w:r>
    </w:p>
    <w:p w:rsidR="00A31F03" w:rsidRDefault="00A31F03" w:rsidP="00A31F03">
      <w:pPr>
        <w:pStyle w:val="ListeParagraf"/>
        <w:numPr>
          <w:ilvl w:val="0"/>
          <w:numId w:val="9"/>
        </w:numPr>
        <w:spacing w:after="200" w:line="276" w:lineRule="auto"/>
        <w:rPr>
          <w:color w:val="000000"/>
          <w:shd w:val="clear" w:color="auto" w:fill="FFFFFF"/>
        </w:rPr>
      </w:pPr>
      <w:proofErr w:type="gramStart"/>
      <w:r>
        <w:rPr>
          <w:color w:val="000000"/>
          <w:shd w:val="clear" w:color="auto" w:fill="FFFFFF"/>
        </w:rPr>
        <w:t>Temizlik konusunda eksiklerin olması.</w:t>
      </w:r>
      <w:proofErr w:type="gramEnd"/>
    </w:p>
    <w:p w:rsidR="00A31F03" w:rsidRDefault="00A31F03" w:rsidP="00A31F03">
      <w:pPr>
        <w:pStyle w:val="ListeParagraf"/>
        <w:numPr>
          <w:ilvl w:val="0"/>
          <w:numId w:val="9"/>
        </w:numPr>
        <w:spacing w:after="200" w:line="276" w:lineRule="auto"/>
        <w:rPr>
          <w:color w:val="000000"/>
          <w:shd w:val="clear" w:color="auto" w:fill="FFFFFF"/>
        </w:rPr>
      </w:pPr>
      <w:r>
        <w:rPr>
          <w:color w:val="000000"/>
          <w:shd w:val="clear" w:color="auto" w:fill="FFFFFF"/>
        </w:rPr>
        <w:t>8. Sınıfın çok küçük olması.</w:t>
      </w:r>
    </w:p>
    <w:p w:rsidR="00A31F03" w:rsidRDefault="00A31F03" w:rsidP="00A31F03">
      <w:pPr>
        <w:pStyle w:val="ListeParagraf"/>
        <w:numPr>
          <w:ilvl w:val="0"/>
          <w:numId w:val="9"/>
        </w:numPr>
        <w:spacing w:after="200" w:line="276" w:lineRule="auto"/>
        <w:rPr>
          <w:color w:val="000000"/>
          <w:shd w:val="clear" w:color="auto" w:fill="FFFFFF"/>
        </w:rPr>
      </w:pPr>
      <w:proofErr w:type="gramStart"/>
      <w:r>
        <w:rPr>
          <w:color w:val="000000"/>
          <w:shd w:val="clear" w:color="auto" w:fill="FFFFFF"/>
        </w:rPr>
        <w:t>Öğle yemek sorunu olması.</w:t>
      </w:r>
      <w:proofErr w:type="gramEnd"/>
    </w:p>
    <w:p w:rsidR="00A31F03" w:rsidRDefault="00A31F03" w:rsidP="00A31F03">
      <w:pPr>
        <w:pStyle w:val="ListeParagraf"/>
        <w:numPr>
          <w:ilvl w:val="0"/>
          <w:numId w:val="9"/>
        </w:numPr>
        <w:spacing w:after="200" w:line="276" w:lineRule="auto"/>
        <w:rPr>
          <w:color w:val="000000"/>
          <w:shd w:val="clear" w:color="auto" w:fill="FFFFFF"/>
        </w:rPr>
      </w:pPr>
      <w:r>
        <w:rPr>
          <w:color w:val="000000"/>
          <w:shd w:val="clear" w:color="auto" w:fill="FFFFFF"/>
        </w:rPr>
        <w:t>Öğrencilerin uygunsuz konuşmalar yapması.</w:t>
      </w:r>
    </w:p>
    <w:p w:rsidR="00A31F03" w:rsidRDefault="00A31F03" w:rsidP="00A31F03">
      <w:pPr>
        <w:pStyle w:val="ListeParagraf"/>
        <w:numPr>
          <w:ilvl w:val="0"/>
          <w:numId w:val="9"/>
        </w:numPr>
        <w:spacing w:after="200" w:line="276" w:lineRule="auto"/>
        <w:rPr>
          <w:color w:val="000000"/>
          <w:shd w:val="clear" w:color="auto" w:fill="FFFFFF"/>
        </w:rPr>
      </w:pPr>
      <w:r>
        <w:rPr>
          <w:color w:val="000000"/>
          <w:shd w:val="clear" w:color="auto" w:fill="FFFFFF"/>
        </w:rPr>
        <w:t>Velilerin eğitim öğretime ilgisiz olması.</w:t>
      </w:r>
    </w:p>
    <w:p w:rsidR="00A31F03" w:rsidRDefault="00A31F03" w:rsidP="00A31F03">
      <w:pPr>
        <w:pStyle w:val="ListeParagraf"/>
        <w:numPr>
          <w:ilvl w:val="0"/>
          <w:numId w:val="9"/>
        </w:numPr>
        <w:spacing w:after="200" w:line="276" w:lineRule="auto"/>
        <w:rPr>
          <w:color w:val="000000"/>
          <w:shd w:val="clear" w:color="auto" w:fill="FFFFFF"/>
        </w:rPr>
      </w:pPr>
      <w:proofErr w:type="gramStart"/>
      <w:r>
        <w:rPr>
          <w:color w:val="000000"/>
          <w:shd w:val="clear" w:color="auto" w:fill="FFFFFF"/>
        </w:rPr>
        <w:t>Teknolojik malzemelerin yetersiz olması.</w:t>
      </w:r>
      <w:proofErr w:type="gramEnd"/>
    </w:p>
    <w:p w:rsidR="00373590" w:rsidRDefault="00373590" w:rsidP="00373590">
      <w:pPr>
        <w:pStyle w:val="Balk3"/>
        <w:rPr>
          <w:szCs w:val="24"/>
        </w:rPr>
      </w:pPr>
      <w:r>
        <w:rPr>
          <w:szCs w:val="24"/>
        </w:rPr>
        <w:t>Veli Anketi Sonuçları:</w:t>
      </w:r>
    </w:p>
    <w:p w:rsidR="00142F9C" w:rsidRPr="00432A89" w:rsidRDefault="00142F9C" w:rsidP="00142F9C">
      <w:pPr>
        <w:pStyle w:val="ListeParagraf"/>
        <w:numPr>
          <w:ilvl w:val="0"/>
          <w:numId w:val="2"/>
        </w:numPr>
        <w:spacing w:after="200" w:line="276" w:lineRule="auto"/>
      </w:pPr>
      <w:r>
        <w:t>Velilerimizin % 80 i “</w:t>
      </w:r>
      <w:r w:rsidRPr="00BE22A7">
        <w:t>İhti</w:t>
      </w:r>
      <w:r>
        <w:t xml:space="preserve">yaç duyduğumda okul çalışanlarıyla </w:t>
      </w:r>
      <w:r w:rsidRPr="00BE22A7">
        <w:t>rahatlıkla görüşebiliyorum.</w:t>
      </w:r>
      <w:r>
        <w:rPr>
          <w:color w:val="000000"/>
          <w:shd w:val="clear" w:color="auto" w:fill="FFFFFF"/>
        </w:rPr>
        <w:t>” Görüşünü belirtti.</w:t>
      </w:r>
    </w:p>
    <w:p w:rsidR="00142F9C" w:rsidRDefault="00142F9C" w:rsidP="00142F9C">
      <w:pPr>
        <w:pStyle w:val="ListeParagraf"/>
        <w:numPr>
          <w:ilvl w:val="0"/>
          <w:numId w:val="2"/>
        </w:numPr>
        <w:spacing w:after="200" w:line="276" w:lineRule="auto"/>
      </w:pPr>
      <w:r>
        <w:rPr>
          <w:color w:val="000000"/>
          <w:shd w:val="clear" w:color="auto" w:fill="FFFFFF"/>
        </w:rPr>
        <w:t>Velilerin % 70 i “</w:t>
      </w:r>
      <w:r w:rsidRPr="00BE22A7">
        <w:t>Bizi ilgilendiren okul duyurularını zamanında öğreniyorum.</w:t>
      </w:r>
      <w:r>
        <w:t>” Görüşünü belirtti.</w:t>
      </w:r>
    </w:p>
    <w:p w:rsidR="00142F9C" w:rsidRDefault="00142F9C" w:rsidP="00142F9C">
      <w:pPr>
        <w:pStyle w:val="ListeParagraf"/>
        <w:numPr>
          <w:ilvl w:val="0"/>
          <w:numId w:val="2"/>
        </w:numPr>
        <w:spacing w:after="200" w:line="276" w:lineRule="auto"/>
      </w:pPr>
      <w:r>
        <w:t xml:space="preserve">Velilerin yarısı “Öğrencimle ilgili </w:t>
      </w:r>
      <w:r w:rsidRPr="00BE22A7">
        <w:t>konularda</w:t>
      </w:r>
      <w:r>
        <w:t xml:space="preserve"> okulda</w:t>
      </w:r>
      <w:r w:rsidRPr="00BE22A7">
        <w:t xml:space="preserve"> rehberlik hizmeti al</w:t>
      </w:r>
      <w:r>
        <w:t>abiliyorum.” Görüşünü belirtiyor. Okulumuzun Rehber öğretmeninin olmaması rehberlik faaliyetleri</w:t>
      </w:r>
      <w:r w:rsidR="00390922">
        <w:t>mizi daha etkin uygulanması noktasında sıkıntıya neden</w:t>
      </w:r>
      <w:r>
        <w:t xml:space="preserve"> olabilir.</w:t>
      </w:r>
    </w:p>
    <w:p w:rsidR="00142F9C" w:rsidRDefault="00142F9C" w:rsidP="00142F9C">
      <w:pPr>
        <w:pStyle w:val="ListeParagraf"/>
        <w:numPr>
          <w:ilvl w:val="0"/>
          <w:numId w:val="2"/>
        </w:numPr>
        <w:spacing w:after="200" w:line="276" w:lineRule="auto"/>
      </w:pPr>
      <w:r>
        <w:t>Velilerin % 70 i “</w:t>
      </w:r>
      <w:r w:rsidRPr="00BE22A7">
        <w:t>Okula ilettiğim istek ve şikâyetlerim dikkate alınıyor.</w:t>
      </w:r>
      <w:r>
        <w:t>” Görüşünü belirtiyor.</w:t>
      </w:r>
    </w:p>
    <w:p w:rsidR="00142F9C" w:rsidRPr="00432A89" w:rsidRDefault="00142F9C" w:rsidP="00142F9C">
      <w:pPr>
        <w:pStyle w:val="ListeParagraf"/>
        <w:numPr>
          <w:ilvl w:val="0"/>
          <w:numId w:val="2"/>
        </w:numPr>
        <w:spacing w:after="200" w:line="276" w:lineRule="auto"/>
      </w:pPr>
      <w:r>
        <w:t>Velilerin yaklaşık % 90 ı “</w:t>
      </w: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 Görüşünü belirtiyor.</w:t>
      </w:r>
    </w:p>
    <w:p w:rsidR="00142F9C" w:rsidRDefault="00142F9C" w:rsidP="00142F9C">
      <w:pPr>
        <w:pStyle w:val="ListeParagraf"/>
        <w:numPr>
          <w:ilvl w:val="0"/>
          <w:numId w:val="2"/>
        </w:numPr>
        <w:spacing w:after="200" w:line="276" w:lineRule="auto"/>
      </w:pPr>
      <w:r>
        <w:t>Velilerin % 70 i “</w:t>
      </w:r>
      <w:r w:rsidRPr="00BE22A7">
        <w:t>Okulda yabancı kişilere karşı güvenlik önlemleri alınmaktadır.</w:t>
      </w:r>
      <w:r>
        <w:t>” Görüşünü belirtiyor. Okulumuzda güvenlik görevlisinin olmaması bu konudaki denetimlerin daha detaylı yapılamamasına neden oluyor.</w:t>
      </w:r>
    </w:p>
    <w:p w:rsidR="00142F9C" w:rsidRDefault="00142F9C" w:rsidP="00142F9C">
      <w:pPr>
        <w:pStyle w:val="ListeParagraf"/>
        <w:numPr>
          <w:ilvl w:val="0"/>
          <w:numId w:val="2"/>
        </w:numPr>
        <w:spacing w:after="200" w:line="276" w:lineRule="auto"/>
      </w:pPr>
      <w:r>
        <w:t>Velilerin yaklaşık % 90 ı “</w:t>
      </w:r>
      <w:r w:rsidRPr="00BE22A7">
        <w:t>Okulda bizleri ilgilendiren kararlarda görüşlerimiz dikkate alınır.</w:t>
      </w:r>
      <w:r>
        <w:t>” Görüşünü belirtiyor.</w:t>
      </w:r>
    </w:p>
    <w:p w:rsidR="00142F9C" w:rsidRDefault="00142F9C" w:rsidP="00142F9C">
      <w:pPr>
        <w:pStyle w:val="ListeParagraf"/>
        <w:numPr>
          <w:ilvl w:val="0"/>
          <w:numId w:val="2"/>
        </w:numPr>
        <w:spacing w:after="200" w:line="276" w:lineRule="auto"/>
      </w:pPr>
      <w:r>
        <w:t>Velilerin % 85 i “E-Okul Veli Bilgilendirme Sistemi ile okulun internet sayfasını düzenli olarak takip ediyorum.” Görüşünü belirtiyor.</w:t>
      </w:r>
    </w:p>
    <w:p w:rsidR="00142F9C" w:rsidRDefault="00142F9C" w:rsidP="00142F9C">
      <w:pPr>
        <w:pStyle w:val="ListeParagraf"/>
        <w:numPr>
          <w:ilvl w:val="0"/>
          <w:numId w:val="2"/>
        </w:numPr>
        <w:spacing w:after="200" w:line="276" w:lineRule="auto"/>
      </w:pPr>
      <w:r>
        <w:t>Velilerin tamamı Çocuğumun okulunu sevdiğini ve öğretmenleriyle iyi anlaştığını düşünüyorum. Görüşünü belirtiyor.</w:t>
      </w:r>
    </w:p>
    <w:p w:rsidR="00142F9C" w:rsidRDefault="00142F9C" w:rsidP="00142F9C">
      <w:pPr>
        <w:pStyle w:val="ListeParagraf"/>
        <w:numPr>
          <w:ilvl w:val="0"/>
          <w:numId w:val="2"/>
        </w:numPr>
        <w:spacing w:after="200" w:line="276" w:lineRule="auto"/>
      </w:pPr>
      <w:r>
        <w:lastRenderedPageBreak/>
        <w:t>Velilerin % 70 i “</w:t>
      </w:r>
      <w:r w:rsidRPr="00431961">
        <w:t>Okul</w:t>
      </w:r>
      <w:r>
        <w:t>,</w:t>
      </w:r>
      <w:r w:rsidRPr="00431961">
        <w:t xml:space="preserve"> teknik araç ve gereç yönünden yeterli donanıma sahiptir</w:t>
      </w:r>
      <w:r>
        <w:t xml:space="preserve">.” Görüşünü belirtiyor. Okulumuzda fiber internet altyapısının olmaması sebebi ile EBA kullanımı daha etkin yapılamıyor. </w:t>
      </w:r>
    </w:p>
    <w:p w:rsidR="00142F9C" w:rsidRDefault="00142F9C" w:rsidP="00142F9C">
      <w:pPr>
        <w:pStyle w:val="ListeParagraf"/>
        <w:numPr>
          <w:ilvl w:val="0"/>
          <w:numId w:val="2"/>
        </w:numPr>
        <w:spacing w:after="200" w:line="276" w:lineRule="auto"/>
      </w:pPr>
      <w:r>
        <w:t>Velilerin % 85 i “</w:t>
      </w:r>
      <w:r w:rsidRPr="00BE22A7">
        <w:t>Okul her zaman temiz ve bakımlıdır.</w:t>
      </w:r>
      <w:r>
        <w:t>” Görüşünü belirtiyor.</w:t>
      </w:r>
    </w:p>
    <w:p w:rsidR="00142F9C" w:rsidRDefault="00142F9C" w:rsidP="00142F9C">
      <w:pPr>
        <w:pStyle w:val="ListeParagraf"/>
        <w:numPr>
          <w:ilvl w:val="0"/>
          <w:numId w:val="2"/>
        </w:numPr>
        <w:spacing w:after="200" w:line="276" w:lineRule="auto"/>
      </w:pPr>
      <w:r>
        <w:t>Velilerin % 55 i “</w:t>
      </w:r>
      <w:r w:rsidRPr="003A42B1">
        <w:rPr>
          <w:color w:val="000000"/>
          <w:shd w:val="clear" w:color="auto" w:fill="FFFFFF"/>
        </w:rPr>
        <w:t>Okulun binası ve diğer fiziki mekânlar yeterlidir.</w:t>
      </w:r>
      <w:r>
        <w:rPr>
          <w:color w:val="000000"/>
          <w:shd w:val="clear" w:color="auto" w:fill="FFFFFF"/>
        </w:rPr>
        <w:t xml:space="preserve">” Görüşünü belirtiyor. Okulumuzda derslik sayısı yetersiz olduğu için iki </w:t>
      </w:r>
      <w:proofErr w:type="spellStart"/>
      <w:r>
        <w:rPr>
          <w:color w:val="000000"/>
          <w:shd w:val="clear" w:color="auto" w:fill="FFFFFF"/>
        </w:rPr>
        <w:t>laboratuar</w:t>
      </w:r>
      <w:proofErr w:type="spellEnd"/>
      <w:r>
        <w:rPr>
          <w:color w:val="000000"/>
          <w:shd w:val="clear" w:color="auto" w:fill="FFFFFF"/>
        </w:rPr>
        <w:t>,</w:t>
      </w:r>
      <w:r>
        <w:t xml:space="preserve">  bir idareci odası ve bir öğretmenler odası derslik olarak kullanılmaktadır. Okulumuzun bahçesi oyun alanı olarak kısıtlıdır.</w:t>
      </w:r>
    </w:p>
    <w:p w:rsidR="00142F9C" w:rsidRPr="007D7E9D" w:rsidRDefault="00142F9C" w:rsidP="00142F9C">
      <w:pPr>
        <w:pStyle w:val="ListeParagraf"/>
        <w:numPr>
          <w:ilvl w:val="0"/>
          <w:numId w:val="2"/>
        </w:numPr>
        <w:spacing w:after="200" w:line="276" w:lineRule="auto"/>
      </w:pPr>
      <w:r>
        <w:t>Velilerin % 85 i “</w:t>
      </w:r>
      <w:r w:rsidRPr="003A42B1">
        <w:rPr>
          <w:color w:val="000000"/>
          <w:shd w:val="clear" w:color="auto" w:fill="FFFFFF"/>
        </w:rPr>
        <w:t>Okulumuzda yeterli miktarda sanatsal ve kültürel faaliyetler düzenlenmektedir.</w:t>
      </w:r>
      <w:r>
        <w:rPr>
          <w:color w:val="000000"/>
          <w:shd w:val="clear" w:color="auto" w:fill="FFFFFF"/>
        </w:rPr>
        <w:t xml:space="preserve">” Görüşünü belirtiyor. </w:t>
      </w:r>
    </w:p>
    <w:p w:rsidR="00142F9C" w:rsidRPr="007D7E9D" w:rsidRDefault="00142F9C" w:rsidP="00142F9C">
      <w:pPr>
        <w:pStyle w:val="ListeParagraf"/>
      </w:pPr>
    </w:p>
    <w:p w:rsidR="00142F9C" w:rsidRDefault="00316E9F" w:rsidP="00142F9C">
      <w:pPr>
        <w:pStyle w:val="ListeParagraf"/>
        <w:rPr>
          <w:color w:val="000000"/>
          <w:shd w:val="clear" w:color="auto" w:fill="FFFFFF"/>
        </w:rPr>
      </w:pPr>
      <w:r>
        <w:rPr>
          <w:color w:val="000000"/>
          <w:shd w:val="clear" w:color="auto" w:fill="FFFFFF"/>
        </w:rPr>
        <w:t>Velilerimizin Belirtmiş Olduğu Olumlu (Başarılı) Yönlerimiz</w:t>
      </w:r>
      <w:r w:rsidR="00142F9C">
        <w:rPr>
          <w:color w:val="000000"/>
          <w:shd w:val="clear" w:color="auto" w:fill="FFFFFF"/>
        </w:rPr>
        <w:t>.</w:t>
      </w:r>
    </w:p>
    <w:p w:rsidR="00142F9C" w:rsidRPr="007D7E9D" w:rsidRDefault="00142F9C" w:rsidP="00142F9C">
      <w:pPr>
        <w:pStyle w:val="ListeParagraf"/>
        <w:numPr>
          <w:ilvl w:val="0"/>
          <w:numId w:val="3"/>
        </w:numPr>
        <w:spacing w:after="200" w:line="276" w:lineRule="auto"/>
      </w:pPr>
      <w:r>
        <w:rPr>
          <w:color w:val="000000"/>
          <w:shd w:val="clear" w:color="auto" w:fill="FFFFFF"/>
        </w:rPr>
        <w:t>Okul zamanında açılıp kapanıyor.</w:t>
      </w:r>
    </w:p>
    <w:p w:rsidR="00142F9C" w:rsidRPr="007D7E9D" w:rsidRDefault="00142F9C" w:rsidP="00142F9C">
      <w:pPr>
        <w:pStyle w:val="ListeParagraf"/>
        <w:numPr>
          <w:ilvl w:val="0"/>
          <w:numId w:val="3"/>
        </w:numPr>
        <w:spacing w:after="200" w:line="276" w:lineRule="auto"/>
      </w:pPr>
      <w:r>
        <w:rPr>
          <w:color w:val="000000"/>
          <w:shd w:val="clear" w:color="auto" w:fill="FFFFFF"/>
        </w:rPr>
        <w:t>Okul çalışanları ile görüşebiliyorum.</w:t>
      </w:r>
    </w:p>
    <w:p w:rsidR="00142F9C" w:rsidRPr="007D7E9D" w:rsidRDefault="00142F9C" w:rsidP="00142F9C">
      <w:pPr>
        <w:pStyle w:val="ListeParagraf"/>
        <w:numPr>
          <w:ilvl w:val="0"/>
          <w:numId w:val="3"/>
        </w:numPr>
        <w:spacing w:after="200" w:line="276" w:lineRule="auto"/>
      </w:pPr>
      <w:r>
        <w:rPr>
          <w:color w:val="000000"/>
          <w:shd w:val="clear" w:color="auto" w:fill="FFFFFF"/>
        </w:rPr>
        <w:t>Toplantı yapılması ve okulun gelişiyor olması.</w:t>
      </w:r>
    </w:p>
    <w:p w:rsidR="00142F9C" w:rsidRPr="007D7E9D" w:rsidRDefault="00142F9C" w:rsidP="00142F9C">
      <w:pPr>
        <w:pStyle w:val="ListeParagraf"/>
        <w:numPr>
          <w:ilvl w:val="0"/>
          <w:numId w:val="3"/>
        </w:numPr>
        <w:spacing w:after="200" w:line="276" w:lineRule="auto"/>
      </w:pPr>
      <w:proofErr w:type="gramStart"/>
      <w:r>
        <w:rPr>
          <w:color w:val="000000"/>
          <w:shd w:val="clear" w:color="auto" w:fill="FFFFFF"/>
        </w:rPr>
        <w:t>Öğrencilerin şehir merkezine, etkinliklere götürülmesi.</w:t>
      </w:r>
      <w:proofErr w:type="gramEnd"/>
    </w:p>
    <w:p w:rsidR="00142F9C" w:rsidRDefault="00142F9C" w:rsidP="00142F9C">
      <w:pPr>
        <w:pStyle w:val="ListeParagraf"/>
        <w:numPr>
          <w:ilvl w:val="0"/>
          <w:numId w:val="3"/>
        </w:numPr>
        <w:spacing w:after="200" w:line="276" w:lineRule="auto"/>
      </w:pPr>
      <w:r>
        <w:t>Öğretmenler öğrencilerle iyi ilgileniyor.</w:t>
      </w:r>
    </w:p>
    <w:p w:rsidR="00142F9C" w:rsidRDefault="00142F9C" w:rsidP="00142F9C">
      <w:pPr>
        <w:pStyle w:val="ListeParagraf"/>
        <w:numPr>
          <w:ilvl w:val="0"/>
          <w:numId w:val="3"/>
        </w:numPr>
        <w:spacing w:after="200" w:line="276" w:lineRule="auto"/>
      </w:pPr>
      <w:proofErr w:type="gramStart"/>
      <w:r>
        <w:t>Sportif faaliyetlerin olması.</w:t>
      </w:r>
      <w:proofErr w:type="gramEnd"/>
    </w:p>
    <w:p w:rsidR="00142F9C" w:rsidRDefault="00142F9C" w:rsidP="00142F9C">
      <w:pPr>
        <w:pStyle w:val="ListeParagraf"/>
        <w:numPr>
          <w:ilvl w:val="0"/>
          <w:numId w:val="3"/>
        </w:numPr>
        <w:spacing w:after="200" w:line="276" w:lineRule="auto"/>
      </w:pPr>
      <w:r>
        <w:t>Okul yöneticilerinin yenilikler yapması.</w:t>
      </w:r>
    </w:p>
    <w:p w:rsidR="00142F9C" w:rsidRDefault="00142F9C" w:rsidP="00142F9C">
      <w:pPr>
        <w:pStyle w:val="ListeParagraf"/>
        <w:numPr>
          <w:ilvl w:val="0"/>
          <w:numId w:val="3"/>
        </w:numPr>
        <w:spacing w:after="200" w:line="276" w:lineRule="auto"/>
      </w:pPr>
      <w:proofErr w:type="gramStart"/>
      <w:r>
        <w:t>Okulun fiziki koşullarının iyileştirilmesi.</w:t>
      </w:r>
      <w:proofErr w:type="gramEnd"/>
    </w:p>
    <w:p w:rsidR="00142F9C" w:rsidRDefault="00142F9C" w:rsidP="00142F9C">
      <w:pPr>
        <w:pStyle w:val="ListeParagraf"/>
        <w:ind w:left="1080"/>
      </w:pPr>
    </w:p>
    <w:p w:rsidR="00142F9C" w:rsidRDefault="00316E9F" w:rsidP="00142F9C">
      <w:pPr>
        <w:pStyle w:val="ListeParagraf"/>
        <w:rPr>
          <w:color w:val="000000"/>
          <w:shd w:val="clear" w:color="auto" w:fill="FFFFFF"/>
        </w:rPr>
      </w:pPr>
      <w:r>
        <w:rPr>
          <w:color w:val="000000"/>
          <w:shd w:val="clear" w:color="auto" w:fill="FFFFFF"/>
        </w:rPr>
        <w:t>Velilerimizin Belirtmiş Olduğu Olumsuz (Başarısız) Yönlerimiz</w:t>
      </w:r>
      <w:r w:rsidR="00142F9C">
        <w:rPr>
          <w:color w:val="000000"/>
          <w:shd w:val="clear" w:color="auto" w:fill="FFFFFF"/>
        </w:rPr>
        <w:t>.</w:t>
      </w:r>
    </w:p>
    <w:p w:rsidR="00142F9C" w:rsidRDefault="00142F9C" w:rsidP="00142F9C">
      <w:pPr>
        <w:pStyle w:val="ListeParagraf"/>
        <w:numPr>
          <w:ilvl w:val="0"/>
          <w:numId w:val="4"/>
        </w:numPr>
        <w:spacing w:after="200" w:line="276" w:lineRule="auto"/>
        <w:rPr>
          <w:color w:val="000000"/>
          <w:shd w:val="clear" w:color="auto" w:fill="FFFFFF"/>
        </w:rPr>
      </w:pPr>
      <w:r>
        <w:rPr>
          <w:color w:val="000000"/>
          <w:shd w:val="clear" w:color="auto" w:fill="FFFFFF"/>
        </w:rPr>
        <w:t>Kütüphanenin olmaması</w:t>
      </w:r>
    </w:p>
    <w:p w:rsidR="00142F9C" w:rsidRDefault="00142F9C" w:rsidP="00142F9C">
      <w:pPr>
        <w:pStyle w:val="ListeParagraf"/>
        <w:numPr>
          <w:ilvl w:val="0"/>
          <w:numId w:val="4"/>
        </w:numPr>
        <w:spacing w:after="200" w:line="276" w:lineRule="auto"/>
        <w:rPr>
          <w:color w:val="000000"/>
          <w:shd w:val="clear" w:color="auto" w:fill="FFFFFF"/>
        </w:rPr>
      </w:pPr>
      <w:r>
        <w:rPr>
          <w:color w:val="000000"/>
          <w:shd w:val="clear" w:color="auto" w:fill="FFFFFF"/>
        </w:rPr>
        <w:t>Rehber öğretmenin olmaması</w:t>
      </w:r>
    </w:p>
    <w:p w:rsidR="00142F9C" w:rsidRDefault="00142F9C" w:rsidP="00142F9C">
      <w:pPr>
        <w:pStyle w:val="ListeParagraf"/>
        <w:numPr>
          <w:ilvl w:val="0"/>
          <w:numId w:val="4"/>
        </w:numPr>
        <w:spacing w:after="200" w:line="276" w:lineRule="auto"/>
        <w:rPr>
          <w:color w:val="000000"/>
          <w:shd w:val="clear" w:color="auto" w:fill="FFFFFF"/>
        </w:rPr>
      </w:pPr>
      <w:proofErr w:type="gramStart"/>
      <w:r>
        <w:rPr>
          <w:color w:val="000000"/>
          <w:shd w:val="clear" w:color="auto" w:fill="FFFFFF"/>
        </w:rPr>
        <w:t>Okulda güvenlik görevlisinin olmaması.</w:t>
      </w:r>
      <w:proofErr w:type="gramEnd"/>
    </w:p>
    <w:p w:rsidR="00142F9C" w:rsidRDefault="00142F9C" w:rsidP="00142F9C">
      <w:pPr>
        <w:pStyle w:val="ListeParagraf"/>
        <w:numPr>
          <w:ilvl w:val="0"/>
          <w:numId w:val="4"/>
        </w:numPr>
        <w:spacing w:after="200" w:line="276" w:lineRule="auto"/>
        <w:rPr>
          <w:color w:val="000000"/>
          <w:shd w:val="clear" w:color="auto" w:fill="FFFFFF"/>
        </w:rPr>
      </w:pPr>
      <w:proofErr w:type="gramStart"/>
      <w:r>
        <w:rPr>
          <w:color w:val="000000"/>
          <w:shd w:val="clear" w:color="auto" w:fill="FFFFFF"/>
        </w:rPr>
        <w:t>Bahçe alanının yetersiz olması.</w:t>
      </w:r>
      <w:proofErr w:type="gramEnd"/>
    </w:p>
    <w:p w:rsidR="00142F9C" w:rsidRDefault="00142F9C" w:rsidP="00142F9C">
      <w:pPr>
        <w:pStyle w:val="ListeParagraf"/>
        <w:numPr>
          <w:ilvl w:val="0"/>
          <w:numId w:val="4"/>
        </w:numPr>
        <w:spacing w:after="200" w:line="276" w:lineRule="auto"/>
        <w:rPr>
          <w:color w:val="000000"/>
          <w:shd w:val="clear" w:color="auto" w:fill="FFFFFF"/>
        </w:rPr>
      </w:pPr>
      <w:proofErr w:type="gramStart"/>
      <w:r>
        <w:rPr>
          <w:color w:val="000000"/>
          <w:shd w:val="clear" w:color="auto" w:fill="FFFFFF"/>
        </w:rPr>
        <w:t>Bazı sınıfların küçük olması.</w:t>
      </w:r>
      <w:proofErr w:type="gramEnd"/>
    </w:p>
    <w:p w:rsidR="00142F9C" w:rsidRDefault="00142F9C" w:rsidP="00142F9C">
      <w:pPr>
        <w:pStyle w:val="ListeParagraf"/>
        <w:numPr>
          <w:ilvl w:val="0"/>
          <w:numId w:val="4"/>
        </w:numPr>
        <w:spacing w:after="200" w:line="276" w:lineRule="auto"/>
        <w:rPr>
          <w:color w:val="000000"/>
          <w:shd w:val="clear" w:color="auto" w:fill="FFFFFF"/>
        </w:rPr>
      </w:pPr>
      <w:proofErr w:type="gramStart"/>
      <w:r>
        <w:rPr>
          <w:color w:val="000000"/>
          <w:shd w:val="clear" w:color="auto" w:fill="FFFFFF"/>
        </w:rPr>
        <w:t>Okul çevresindeki evlerin çocukların oyununa müdahale etmesi.</w:t>
      </w:r>
      <w:proofErr w:type="gramEnd"/>
    </w:p>
    <w:p w:rsidR="00142F9C" w:rsidRDefault="00142F9C" w:rsidP="00142F9C">
      <w:pPr>
        <w:pStyle w:val="ListeParagraf"/>
        <w:numPr>
          <w:ilvl w:val="0"/>
          <w:numId w:val="4"/>
        </w:numPr>
        <w:spacing w:after="200" w:line="276" w:lineRule="auto"/>
        <w:rPr>
          <w:color w:val="000000"/>
          <w:shd w:val="clear" w:color="auto" w:fill="FFFFFF"/>
        </w:rPr>
      </w:pPr>
      <w:proofErr w:type="gramStart"/>
      <w:r>
        <w:rPr>
          <w:color w:val="000000"/>
          <w:shd w:val="clear" w:color="auto" w:fill="FFFFFF"/>
        </w:rPr>
        <w:lastRenderedPageBreak/>
        <w:t>Spor malzemelerinin yetersiz olması.</w:t>
      </w:r>
      <w:proofErr w:type="gramEnd"/>
    </w:p>
    <w:p w:rsidR="00142F9C" w:rsidRDefault="00142F9C" w:rsidP="00142F9C">
      <w:pPr>
        <w:pStyle w:val="ListeParagraf"/>
        <w:numPr>
          <w:ilvl w:val="0"/>
          <w:numId w:val="4"/>
        </w:numPr>
        <w:spacing w:after="200" w:line="276" w:lineRule="auto"/>
        <w:rPr>
          <w:color w:val="000000"/>
          <w:shd w:val="clear" w:color="auto" w:fill="FFFFFF"/>
        </w:rPr>
      </w:pPr>
      <w:r>
        <w:rPr>
          <w:color w:val="000000"/>
          <w:shd w:val="clear" w:color="auto" w:fill="FFFFFF"/>
        </w:rPr>
        <w:t>Okulun temizliğinin istendiği gibi olmadığını belirten ve temiz olduğunu belirten velilerimiz mevcut. Genel anlamda okulun temizliğinden memnun olan veli sayımızı daha fazla.</w:t>
      </w:r>
    </w:p>
    <w:p w:rsidR="00142F9C" w:rsidRPr="007D7E9D" w:rsidRDefault="00142F9C" w:rsidP="00142F9C">
      <w:pPr>
        <w:pStyle w:val="ListeParagraf"/>
        <w:ind w:left="1080"/>
        <w:rPr>
          <w:color w:val="000000"/>
          <w:shd w:val="clear" w:color="auto" w:fill="FFFFFF"/>
        </w:rPr>
      </w:pPr>
    </w:p>
    <w:p w:rsidR="00EA32DB" w:rsidRPr="00316E9F" w:rsidRDefault="00B21A33" w:rsidP="00B21A33">
      <w:pPr>
        <w:pStyle w:val="Balk2"/>
      </w:pPr>
      <w:r>
        <w:rPr>
          <w:szCs w:val="24"/>
        </w:rPr>
        <w:br w:type="page"/>
      </w:r>
      <w:bookmarkStart w:id="25" w:name="_Toc531097537"/>
      <w:r w:rsidR="00F16D1B" w:rsidRPr="00A47F2F">
        <w:lastRenderedPageBreak/>
        <w:t>GZFT</w:t>
      </w:r>
      <w:r w:rsidR="006658C1" w:rsidRPr="00A47F2F">
        <w:t xml:space="preserve"> (Güçlü, Zayıf, Fırsat, Tehdit)</w:t>
      </w:r>
      <w:r w:rsidR="00F16D1B" w:rsidRPr="00A47F2F">
        <w:t xml:space="preserve"> Analizi</w:t>
      </w:r>
      <w:bookmarkEnd w:id="24"/>
      <w:bookmarkEnd w:id="25"/>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316E9F" w:rsidRDefault="008E01DD" w:rsidP="008E01DD">
      <w:pPr>
        <w:pStyle w:val="Balk3"/>
      </w:pPr>
      <w:bookmarkStart w:id="26" w:name="_Toc416084889"/>
      <w:r>
        <w:t>İçsel Faktörler</w:t>
      </w:r>
      <w:r w:rsidR="00474795">
        <w:t xml:space="preserve"> </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284611" w:rsidRPr="00D41148" w:rsidRDefault="003E2C57" w:rsidP="00D41148">
            <w:pPr>
              <w:spacing w:after="0"/>
              <w:jc w:val="both"/>
              <w:rPr>
                <w:szCs w:val="24"/>
              </w:rPr>
            </w:pPr>
            <w:r>
              <w:rPr>
                <w:szCs w:val="24"/>
              </w:rPr>
              <w:t>Devam probleminin minimum olması</w:t>
            </w:r>
            <w:r w:rsidR="00464F97">
              <w:rPr>
                <w:szCs w:val="24"/>
              </w:rPr>
              <w:t>, genel manada sınıf mevcutlarının ve öğretmen başı düşen öğrenci sayısının standartlara yakın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rsidR="00284611" w:rsidRPr="00D41148" w:rsidRDefault="003E2C57" w:rsidP="00D41148">
            <w:pPr>
              <w:spacing w:after="0"/>
              <w:jc w:val="both"/>
              <w:rPr>
                <w:szCs w:val="24"/>
              </w:rPr>
            </w:pPr>
            <w:r>
              <w:rPr>
                <w:szCs w:val="24"/>
              </w:rPr>
              <w:t>Genç, dinamik ve teknolojiyi kullanma becerisine sahip öğretmen kadrosu ile 2 yardımcı hizmetlere mensup</w:t>
            </w:r>
            <w:r w:rsidR="006A14FE">
              <w:rPr>
                <w:szCs w:val="24"/>
              </w:rPr>
              <w:t xml:space="preserve"> </w:t>
            </w:r>
            <w:r>
              <w:rPr>
                <w:szCs w:val="24"/>
              </w:rPr>
              <w:t>çalışan</w:t>
            </w:r>
            <w:r w:rsidR="006A14FE">
              <w:rPr>
                <w:szCs w:val="24"/>
              </w:rPr>
              <w:t xml:space="preserve"> </w:t>
            </w:r>
            <w:r>
              <w:rPr>
                <w:szCs w:val="24"/>
              </w:rPr>
              <w:t>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7371" w:type="dxa"/>
            <w:shd w:val="clear" w:color="auto" w:fill="auto"/>
          </w:tcPr>
          <w:p w:rsidR="00284611" w:rsidRPr="00D41148" w:rsidRDefault="00464F97" w:rsidP="00464F97">
            <w:pPr>
              <w:spacing w:after="0"/>
              <w:jc w:val="both"/>
              <w:rPr>
                <w:szCs w:val="24"/>
              </w:rPr>
            </w:pPr>
            <w:r>
              <w:rPr>
                <w:szCs w:val="24"/>
              </w:rPr>
              <w:t>Velilerin kendilerine ulaşılabildiği zaman okula katkı sunma noktasında istekli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rsidR="00284611" w:rsidRPr="00D41148" w:rsidRDefault="003E2C57" w:rsidP="00D41148">
            <w:pPr>
              <w:spacing w:after="0"/>
              <w:jc w:val="both"/>
              <w:rPr>
                <w:szCs w:val="24"/>
              </w:rPr>
            </w:pPr>
            <w:r>
              <w:rPr>
                <w:szCs w:val="24"/>
              </w:rPr>
              <w:t>Küçük olması hasebiyle temizlik ve bakımının kolay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7371" w:type="dxa"/>
            <w:shd w:val="clear" w:color="auto" w:fill="auto"/>
          </w:tcPr>
          <w:p w:rsidR="00284611" w:rsidRPr="00D41148" w:rsidRDefault="003E2C57" w:rsidP="00D41148">
            <w:pPr>
              <w:spacing w:after="0"/>
              <w:jc w:val="both"/>
              <w:rPr>
                <w:szCs w:val="24"/>
              </w:rPr>
            </w:pPr>
            <w:r>
              <w:rPr>
                <w:szCs w:val="24"/>
              </w:rPr>
              <w:t>Genel manada yeterli teknolojik ve ders materyali donanımına sahip olması</w:t>
            </w:r>
            <w:r w:rsidR="008576E7">
              <w:rPr>
                <w:szCs w:val="24"/>
              </w:rPr>
              <w:t>, sınıflarımızda akıllı tahtaların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lastRenderedPageBreak/>
              <w:t>Bütçe</w:t>
            </w:r>
          </w:p>
        </w:tc>
        <w:tc>
          <w:tcPr>
            <w:tcW w:w="7371" w:type="dxa"/>
            <w:shd w:val="clear" w:color="auto" w:fill="auto"/>
          </w:tcPr>
          <w:p w:rsidR="00284611" w:rsidRPr="00D41148" w:rsidRDefault="003E2C57" w:rsidP="00D41148">
            <w:pPr>
              <w:spacing w:after="0"/>
              <w:jc w:val="both"/>
              <w:rPr>
                <w:szCs w:val="24"/>
              </w:rPr>
            </w:pPr>
            <w:r>
              <w:rPr>
                <w:szCs w:val="24"/>
              </w:rPr>
              <w:t>İl ve İlçe Milli Eğitim Müdürlükleri kantin gelirlerinden istenilen miktara yakın kaynak temin edilebilmesi.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7371" w:type="dxa"/>
            <w:shd w:val="clear" w:color="auto" w:fill="auto"/>
          </w:tcPr>
          <w:p w:rsidR="00284611" w:rsidRPr="00D41148" w:rsidRDefault="006A14FE" w:rsidP="00D41148">
            <w:pPr>
              <w:spacing w:after="0"/>
              <w:jc w:val="both"/>
              <w:rPr>
                <w:szCs w:val="24"/>
              </w:rPr>
            </w:pPr>
            <w:r>
              <w:rPr>
                <w:szCs w:val="24"/>
              </w:rPr>
              <w:t xml:space="preserve">Yönetim sürecine tüm personelin </w:t>
            </w:r>
            <w:proofErr w:type="gramStart"/>
            <w:r>
              <w:rPr>
                <w:szCs w:val="24"/>
              </w:rPr>
              <w:t>dahil</w:t>
            </w:r>
            <w:proofErr w:type="gramEnd"/>
            <w:r>
              <w:rPr>
                <w:szCs w:val="24"/>
              </w:rPr>
              <w:t xml:space="preserve"> edilmesi ve </w:t>
            </w:r>
            <w:r w:rsidR="007A4A03">
              <w:rPr>
                <w:szCs w:val="24"/>
              </w:rPr>
              <w:t>istişare mekanizmasının kurum kültürü haline gelmesi. Kurul ve komisyonlara gerekli görevlendirmelerin yapılması.</w:t>
            </w:r>
            <w:r w:rsidR="00C24D81">
              <w:rPr>
                <w:szCs w:val="24"/>
              </w:rPr>
              <w:t xml:space="preserve"> Müdür yardımcılarının yeni fakat öğrenmeye istekli</w:t>
            </w:r>
            <w:r w:rsidR="00DB74D8">
              <w:rPr>
                <w:szCs w:val="24"/>
              </w:rPr>
              <w:t xml:space="preserve"> </w:t>
            </w:r>
            <w:r w:rsidR="00C24D81">
              <w:rPr>
                <w:szCs w:val="24"/>
              </w:rPr>
              <w:t xml:space="preserve">olması. </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rsidR="00284611" w:rsidRPr="00D41148" w:rsidRDefault="007A4A03" w:rsidP="007A4A03">
            <w:pPr>
              <w:spacing w:after="0"/>
              <w:jc w:val="both"/>
              <w:rPr>
                <w:szCs w:val="24"/>
              </w:rPr>
            </w:pPr>
            <w:r>
              <w:rPr>
                <w:szCs w:val="24"/>
              </w:rPr>
              <w:t>Öğretmenlerin idare ve birbirleriyle samimi iletişim halinde olmaları ve velilerle gerektiği durumlarda olumlu iletişim kurma becerilerine sahip olmaları ve veli toplantıları yapmaları</w:t>
            </w:r>
            <w:r w:rsidR="00182CDB">
              <w:rPr>
                <w:szCs w:val="24"/>
              </w:rPr>
              <w:t>.</w:t>
            </w:r>
            <w:r w:rsidR="008576E7">
              <w:rPr>
                <w:szCs w:val="24"/>
              </w:rPr>
              <w:t xml:space="preserve"> </w:t>
            </w:r>
            <w:proofErr w:type="gramStart"/>
            <w:r w:rsidR="008576E7">
              <w:rPr>
                <w:szCs w:val="24"/>
              </w:rPr>
              <w:t>Öğrencilerin idare ve öğretmenlere taleplerini rahatlıkla iletebilmeleri.</w:t>
            </w:r>
            <w:proofErr w:type="gramEnd"/>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rsidR="008E01DD" w:rsidRPr="00D41148" w:rsidRDefault="00741E81" w:rsidP="00D41148">
            <w:pPr>
              <w:spacing w:after="0"/>
              <w:jc w:val="both"/>
              <w:rPr>
                <w:szCs w:val="24"/>
              </w:rPr>
            </w:pPr>
            <w:proofErr w:type="gramStart"/>
            <w:r>
              <w:rPr>
                <w:szCs w:val="24"/>
              </w:rPr>
              <w:t>Öğrencilerin</w:t>
            </w:r>
            <w:r w:rsidR="008576E7">
              <w:rPr>
                <w:szCs w:val="24"/>
              </w:rPr>
              <w:t xml:space="preserve"> bir kısmının</w:t>
            </w:r>
            <w:r>
              <w:rPr>
                <w:szCs w:val="24"/>
              </w:rPr>
              <w:t xml:space="preserve"> disiplinsiz davranışlara sahip olmaları ve bayan öğretmenlere karşı</w:t>
            </w:r>
            <w:r w:rsidR="00DB74D8">
              <w:rPr>
                <w:szCs w:val="24"/>
              </w:rPr>
              <w:t xml:space="preserve"> </w:t>
            </w:r>
            <w:r>
              <w:rPr>
                <w:szCs w:val="24"/>
              </w:rPr>
              <w:t>olumsuz tutumları.</w:t>
            </w:r>
            <w:r w:rsidR="008576E7">
              <w:rPr>
                <w:szCs w:val="24"/>
              </w:rPr>
              <w:t xml:space="preserve"> Akıllı telefon kullanımına yoğun ilgileri.</w:t>
            </w:r>
            <w:proofErr w:type="gramEnd"/>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rsidR="008E01DD" w:rsidRPr="00D41148" w:rsidRDefault="00592624" w:rsidP="00D41148">
            <w:pPr>
              <w:spacing w:after="0"/>
              <w:jc w:val="both"/>
              <w:rPr>
                <w:szCs w:val="24"/>
              </w:rPr>
            </w:pPr>
            <w:r>
              <w:rPr>
                <w:szCs w:val="24"/>
              </w:rPr>
              <w:t xml:space="preserve">Öğretmenlerimizin tecrübe eksikliği, sık değişen öğretmen kadrosu ve alanı dışında görevlendirilen ücretli öğretmenlerin olması. </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7371" w:type="dxa"/>
            <w:shd w:val="clear" w:color="auto" w:fill="auto"/>
          </w:tcPr>
          <w:p w:rsidR="008E01DD" w:rsidRPr="00D41148" w:rsidRDefault="00F14888" w:rsidP="00D41148">
            <w:pPr>
              <w:spacing w:after="0"/>
              <w:jc w:val="both"/>
              <w:rPr>
                <w:szCs w:val="24"/>
              </w:rPr>
            </w:pPr>
            <w:r>
              <w:rPr>
                <w:szCs w:val="24"/>
              </w:rPr>
              <w:t>Velilerin</w:t>
            </w:r>
            <w:r w:rsidR="002674D6">
              <w:rPr>
                <w:szCs w:val="24"/>
              </w:rPr>
              <w:t xml:space="preserve"> eğitim </w:t>
            </w:r>
            <w:proofErr w:type="gramStart"/>
            <w:r w:rsidR="002674D6">
              <w:rPr>
                <w:szCs w:val="24"/>
              </w:rPr>
              <w:t>profilinin</w:t>
            </w:r>
            <w:proofErr w:type="gramEnd"/>
            <w:r w:rsidR="002674D6">
              <w:rPr>
                <w:szCs w:val="24"/>
              </w:rPr>
              <w:t xml:space="preserve"> düşük olması,</w:t>
            </w:r>
            <w:r>
              <w:rPr>
                <w:szCs w:val="24"/>
              </w:rPr>
              <w:t xml:space="preserve"> okula ve öğrencilerine karşı akademik ve davranışsal olarak ilgisizlikleri ile ekonomik olarak düşük seviyede olmaları.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rsidR="008E01DD" w:rsidRPr="00D41148" w:rsidRDefault="00F14888" w:rsidP="00D41148">
            <w:pPr>
              <w:spacing w:after="0"/>
              <w:jc w:val="both"/>
              <w:rPr>
                <w:szCs w:val="24"/>
              </w:rPr>
            </w:pPr>
            <w:r>
              <w:rPr>
                <w:szCs w:val="24"/>
              </w:rPr>
              <w:t xml:space="preserve">Binanın tek kademeye hizmet edecek şekilde yapılmasından dolayı yetersiz dersliklere sahip olunması ve yeterli idare odası ve </w:t>
            </w:r>
            <w:r>
              <w:rPr>
                <w:szCs w:val="24"/>
              </w:rPr>
              <w:lastRenderedPageBreak/>
              <w:t>öğretmenler odası olmaması. Yeterli oyun ve spor alanlarının alanının olmaması.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lastRenderedPageBreak/>
              <w:t>Donanım</w:t>
            </w:r>
          </w:p>
        </w:tc>
        <w:tc>
          <w:tcPr>
            <w:tcW w:w="7371" w:type="dxa"/>
            <w:shd w:val="clear" w:color="auto" w:fill="auto"/>
          </w:tcPr>
          <w:p w:rsidR="008E01DD" w:rsidRPr="00D41148" w:rsidRDefault="007F0152" w:rsidP="00D41148">
            <w:pPr>
              <w:spacing w:after="0"/>
              <w:jc w:val="both"/>
              <w:rPr>
                <w:szCs w:val="24"/>
              </w:rPr>
            </w:pPr>
            <w:proofErr w:type="gramStart"/>
            <w:r>
              <w:rPr>
                <w:szCs w:val="24"/>
              </w:rPr>
              <w:t>Akıllı tahtaların aktif kullanılması yönünde gerekli internet alt yapısına sahip olunmaması.</w:t>
            </w:r>
            <w:r w:rsidR="009C299E">
              <w:rPr>
                <w:szCs w:val="24"/>
              </w:rPr>
              <w:t xml:space="preserve"> Okulumuzun odası olmadığından dolayı okul kütüphanesine sahip olunmaması.</w:t>
            </w:r>
            <w:r w:rsidR="008576E7">
              <w:rPr>
                <w:szCs w:val="24"/>
              </w:rPr>
              <w:t xml:space="preserve"> Fen </w:t>
            </w:r>
            <w:proofErr w:type="spellStart"/>
            <w:r w:rsidR="008576E7">
              <w:rPr>
                <w:szCs w:val="24"/>
              </w:rPr>
              <w:t>laboratuarının</w:t>
            </w:r>
            <w:proofErr w:type="spellEnd"/>
            <w:r w:rsidR="008576E7">
              <w:rPr>
                <w:szCs w:val="24"/>
              </w:rPr>
              <w:t xml:space="preserve"> malzeme eksikliğinden ve dersliğe çevrilmesinden dolayı istenilen düzeyde aktif kullanılamaması.</w:t>
            </w:r>
            <w:proofErr w:type="gramEnd"/>
          </w:p>
        </w:tc>
      </w:tr>
      <w:tr w:rsidR="008E01DD" w:rsidRPr="00D41148" w:rsidTr="00D41148">
        <w:tc>
          <w:tcPr>
            <w:tcW w:w="2518" w:type="dxa"/>
            <w:shd w:val="clear" w:color="auto" w:fill="auto"/>
          </w:tcPr>
          <w:p w:rsidR="000956B5" w:rsidRPr="00D41148" w:rsidRDefault="008E01DD" w:rsidP="00D41148">
            <w:pPr>
              <w:spacing w:after="0"/>
              <w:jc w:val="both"/>
              <w:rPr>
                <w:szCs w:val="24"/>
              </w:rPr>
            </w:pPr>
            <w:r w:rsidRPr="00D41148">
              <w:rPr>
                <w:szCs w:val="24"/>
              </w:rPr>
              <w:t>Bütçe</w:t>
            </w:r>
          </w:p>
        </w:tc>
        <w:tc>
          <w:tcPr>
            <w:tcW w:w="7371" w:type="dxa"/>
            <w:shd w:val="clear" w:color="auto" w:fill="auto"/>
          </w:tcPr>
          <w:p w:rsidR="008E01DD" w:rsidRPr="00D41148" w:rsidRDefault="007F0152" w:rsidP="00D41148">
            <w:pPr>
              <w:spacing w:after="0"/>
              <w:jc w:val="both"/>
              <w:rPr>
                <w:szCs w:val="24"/>
              </w:rPr>
            </w:pPr>
            <w:r>
              <w:rPr>
                <w:szCs w:val="24"/>
              </w:rPr>
              <w:t>Velilerin okula maddi katkı sunma noktasında ekonomik yetersizlikleri. Okulumuzun düzenli bir bütçeye sahip olmaması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7371" w:type="dxa"/>
            <w:shd w:val="clear" w:color="auto" w:fill="auto"/>
          </w:tcPr>
          <w:p w:rsidR="008E01DD" w:rsidRPr="00D41148" w:rsidRDefault="00C24D81" w:rsidP="00D41148">
            <w:pPr>
              <w:spacing w:after="0"/>
              <w:jc w:val="both"/>
              <w:rPr>
                <w:szCs w:val="24"/>
              </w:rPr>
            </w:pPr>
            <w:r>
              <w:rPr>
                <w:szCs w:val="24"/>
              </w:rPr>
              <w:t>Yeni ve tecrübesiz müdür yardımcılarının olması</w:t>
            </w:r>
            <w:r w:rsidR="00A42A08">
              <w:rPr>
                <w:szCs w:val="24"/>
              </w:rPr>
              <w:t xml:space="preserve"> ve aday öğretmen sayısının fazlalığı.</w:t>
            </w:r>
            <w:r w:rsidR="008576E7">
              <w:rPr>
                <w:szCs w:val="24"/>
              </w:rPr>
              <w:t xml:space="preserve"> </w:t>
            </w:r>
            <w:proofErr w:type="gramStart"/>
            <w:r w:rsidR="008576E7">
              <w:rPr>
                <w:szCs w:val="24"/>
              </w:rPr>
              <w:t>Rehber öğretmen eksikliğinden rehberlik faaliyetlerinde yeterli verimin alınamaması.</w:t>
            </w:r>
            <w:proofErr w:type="gramEnd"/>
          </w:p>
        </w:tc>
      </w:tr>
      <w:tr w:rsidR="00710994" w:rsidRPr="00D41148" w:rsidTr="00D41148">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7371" w:type="dxa"/>
            <w:shd w:val="clear" w:color="auto" w:fill="auto"/>
          </w:tcPr>
          <w:p w:rsidR="00710994" w:rsidRPr="00D41148" w:rsidRDefault="005F3C11" w:rsidP="005F3C11">
            <w:pPr>
              <w:spacing w:after="0"/>
              <w:jc w:val="both"/>
              <w:rPr>
                <w:szCs w:val="24"/>
              </w:rPr>
            </w:pPr>
            <w:r>
              <w:rPr>
                <w:szCs w:val="24"/>
              </w:rPr>
              <w:t>Bazı öğretmenlerin ders saati yetersizliğinden dolayı farklı</w:t>
            </w:r>
            <w:r w:rsidR="00A42A08">
              <w:rPr>
                <w:szCs w:val="24"/>
              </w:rPr>
              <w:t xml:space="preserve"> </w:t>
            </w:r>
            <w:r>
              <w:rPr>
                <w:szCs w:val="24"/>
              </w:rPr>
              <w:t>okullarda derse girmesinden dolayı yaşanan sıkıntılar.</w:t>
            </w:r>
            <w:r w:rsidR="008576E7">
              <w:rPr>
                <w:szCs w:val="24"/>
              </w:rPr>
              <w:t xml:space="preserve"> </w:t>
            </w:r>
          </w:p>
        </w:tc>
      </w:tr>
    </w:tbl>
    <w:p w:rsidR="000D3A4A" w:rsidRDefault="000D3A4A" w:rsidP="0049575C">
      <w:pPr>
        <w:spacing w:after="0"/>
        <w:ind w:firstLine="708"/>
        <w:jc w:val="both"/>
        <w:rPr>
          <w:szCs w:val="24"/>
        </w:rPr>
      </w:pPr>
    </w:p>
    <w:p w:rsidR="00710994" w:rsidRPr="00316E9F" w:rsidRDefault="00710994" w:rsidP="00710994">
      <w:pPr>
        <w:pStyle w:val="Balk3"/>
      </w:pPr>
      <w:r>
        <w:t>Dışsal Faktörler</w:t>
      </w:r>
      <w:r w:rsidR="00474795">
        <w:t xml:space="preserve"> </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Politik</w:t>
            </w:r>
          </w:p>
        </w:tc>
        <w:tc>
          <w:tcPr>
            <w:tcW w:w="7371" w:type="dxa"/>
            <w:shd w:val="clear" w:color="auto" w:fill="auto"/>
          </w:tcPr>
          <w:p w:rsidR="009029FB" w:rsidRPr="00D41148" w:rsidRDefault="00B2030E" w:rsidP="00554A67">
            <w:pPr>
              <w:spacing w:after="0"/>
              <w:jc w:val="both"/>
              <w:rPr>
                <w:szCs w:val="24"/>
              </w:rPr>
            </w:pPr>
            <w:r>
              <w:rPr>
                <w:szCs w:val="24"/>
              </w:rPr>
              <w:t>İlçe Milli Eğitim Müdürlüğümüzün stratejik</w:t>
            </w:r>
            <w:r w:rsidR="009C438C">
              <w:rPr>
                <w:szCs w:val="24"/>
              </w:rPr>
              <w:t xml:space="preserve"> </w:t>
            </w:r>
            <w:r>
              <w:rPr>
                <w:szCs w:val="24"/>
              </w:rPr>
              <w:t>plan taslağı ile</w:t>
            </w:r>
            <w:r w:rsidR="009C438C">
              <w:rPr>
                <w:szCs w:val="24"/>
              </w:rPr>
              <w:t xml:space="preserve"> ortak taslak etrafında stratej</w:t>
            </w:r>
            <w:r>
              <w:rPr>
                <w:szCs w:val="24"/>
              </w:rPr>
              <w:t>ik plan hazırlama</w:t>
            </w:r>
            <w:r w:rsidR="009C438C">
              <w:rPr>
                <w:szCs w:val="24"/>
              </w:rPr>
              <w:t xml:space="preserve"> </w:t>
            </w:r>
            <w:proofErr w:type="gramStart"/>
            <w:r>
              <w:rPr>
                <w:szCs w:val="24"/>
              </w:rPr>
              <w:t>imkanına</w:t>
            </w:r>
            <w:proofErr w:type="gramEnd"/>
            <w:r>
              <w:rPr>
                <w:szCs w:val="24"/>
              </w:rPr>
              <w:t xml:space="preserve"> sahip</w:t>
            </w:r>
            <w:r w:rsidR="009C438C">
              <w:rPr>
                <w:szCs w:val="24"/>
              </w:rPr>
              <w:t xml:space="preserve"> </w:t>
            </w:r>
            <w:r>
              <w:rPr>
                <w:szCs w:val="24"/>
              </w:rPr>
              <w:t xml:space="preserve">olmamız. İlçe Milli Eğitim Müdürümüzden başlayarak tüm şube müdürlerimize ulaşım kolaylığı ve çalışanlarla samimi ve </w:t>
            </w:r>
            <w:r>
              <w:rPr>
                <w:szCs w:val="24"/>
              </w:rPr>
              <w:lastRenderedPageBreak/>
              <w:t>işbirliğine dayalı olumlu çalışma ortamı ve yardımları.</w:t>
            </w:r>
            <w:r w:rsidR="00554A67">
              <w:rPr>
                <w:szCs w:val="24"/>
              </w:rPr>
              <w:t xml:space="preserve"> Bakanlığımızın 2023 </w:t>
            </w:r>
            <w:proofErr w:type="gramStart"/>
            <w:r w:rsidR="00554A67">
              <w:rPr>
                <w:szCs w:val="24"/>
              </w:rPr>
              <w:t>vizyon</w:t>
            </w:r>
            <w:proofErr w:type="gramEnd"/>
            <w:r w:rsidR="00554A67">
              <w:rPr>
                <w:szCs w:val="24"/>
              </w:rPr>
              <w:t xml:space="preserve"> belgesi için çalışanların görüş ve önerilerini alması ve işin mutfağında olan öğretmenlerin ve idarecilerin fikirlerini alması.</w:t>
            </w:r>
            <w:r w:rsidR="00FC3BCB">
              <w:rPr>
                <w:szCs w:val="24"/>
              </w:rPr>
              <w:t xml:space="preserve"> </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lastRenderedPageBreak/>
              <w:t>Ekonomik</w:t>
            </w:r>
          </w:p>
        </w:tc>
        <w:tc>
          <w:tcPr>
            <w:tcW w:w="7371" w:type="dxa"/>
            <w:shd w:val="clear" w:color="auto" w:fill="auto"/>
          </w:tcPr>
          <w:p w:rsidR="009029FB" w:rsidRPr="00D41148" w:rsidRDefault="00DB74D8" w:rsidP="00DB74D8">
            <w:pPr>
              <w:spacing w:after="0"/>
              <w:jc w:val="both"/>
              <w:rPr>
                <w:szCs w:val="24"/>
              </w:rPr>
            </w:pPr>
            <w:r>
              <w:rPr>
                <w:szCs w:val="24"/>
              </w:rPr>
              <w:t>Köyün ekonomik durumunun yeterli olmaması yanında okulun ihtiyaçlarına cevap verebilecek iş kollarına sahip velilerin olması.</w:t>
            </w:r>
            <w:r w:rsidR="00554A67">
              <w:rPr>
                <w:szCs w:val="24"/>
              </w:rPr>
              <w:t xml:space="preserve"> İhtiyaç anında acil durumlarda İl ve İlçe Milli Eğitim Müdürlüklerimizde maddi kaynak temin edilmesindeki kolaylıklar.</w:t>
            </w:r>
            <w:r w:rsidR="00FB5435">
              <w:rPr>
                <w:szCs w:val="24"/>
              </w:rPr>
              <w:t xml:space="preserve"> </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9029FB" w:rsidRPr="00D41148" w:rsidRDefault="00FC3BCB" w:rsidP="00D41148">
            <w:pPr>
              <w:spacing w:after="0"/>
              <w:jc w:val="both"/>
              <w:rPr>
                <w:szCs w:val="24"/>
              </w:rPr>
            </w:pPr>
            <w:r>
              <w:rPr>
                <w:szCs w:val="24"/>
              </w:rPr>
              <w:t xml:space="preserve">Ailelere özellikle annelere ulaşımdaki kolaylık ve sınıf </w:t>
            </w:r>
            <w:proofErr w:type="gramStart"/>
            <w:r>
              <w:rPr>
                <w:szCs w:val="24"/>
              </w:rPr>
              <w:t>bazlı</w:t>
            </w:r>
            <w:proofErr w:type="gramEnd"/>
            <w:r>
              <w:rPr>
                <w:szCs w:val="24"/>
              </w:rPr>
              <w:t xml:space="preserve"> toplantılara katılımda katılımın eksikler olmasına rağmen yüksek olması</w:t>
            </w:r>
            <w:r w:rsidR="00C25514">
              <w:rPr>
                <w:szCs w:val="24"/>
              </w:rPr>
              <w:t xml:space="preserve">. </w:t>
            </w:r>
            <w:proofErr w:type="gramStart"/>
            <w:r w:rsidR="00C25514">
              <w:rPr>
                <w:szCs w:val="24"/>
              </w:rPr>
              <w:t xml:space="preserve">Ailelerin ve öğrencilerin okula ilişkin taleplerini ve isteklerini rahatlıkla öğretmen ve idarecilere ifade etmeleri. </w:t>
            </w:r>
            <w:r w:rsidR="00FB5435">
              <w:rPr>
                <w:szCs w:val="24"/>
              </w:rPr>
              <w:t>Kardeş okul uygulamaları.</w:t>
            </w:r>
            <w:proofErr w:type="gramEnd"/>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Teknolojik</w:t>
            </w:r>
          </w:p>
        </w:tc>
        <w:tc>
          <w:tcPr>
            <w:tcW w:w="7371" w:type="dxa"/>
            <w:shd w:val="clear" w:color="auto" w:fill="auto"/>
          </w:tcPr>
          <w:p w:rsidR="009029FB" w:rsidRPr="00D41148" w:rsidRDefault="00DB74D8" w:rsidP="00D41148">
            <w:pPr>
              <w:spacing w:after="0"/>
              <w:jc w:val="both"/>
              <w:rPr>
                <w:szCs w:val="24"/>
              </w:rPr>
            </w:pPr>
            <w:r>
              <w:rPr>
                <w:szCs w:val="24"/>
              </w:rPr>
              <w:t xml:space="preserve">Sınıflarımızda akıllı tahta ve </w:t>
            </w:r>
            <w:proofErr w:type="gramStart"/>
            <w:r>
              <w:rPr>
                <w:szCs w:val="24"/>
              </w:rPr>
              <w:t>projeksiyon</w:t>
            </w:r>
            <w:proofErr w:type="gramEnd"/>
            <w:r>
              <w:rPr>
                <w:szCs w:val="24"/>
              </w:rPr>
              <w:t xml:space="preserve"> cihazlarının olması.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DE2BDA" w:rsidP="00474795">
            <w:pPr>
              <w:spacing w:after="0"/>
              <w:jc w:val="both"/>
              <w:rPr>
                <w:szCs w:val="24"/>
              </w:rPr>
            </w:pPr>
            <w:r>
              <w:rPr>
                <w:szCs w:val="24"/>
              </w:rPr>
              <w:t>Kurumda kurulması gereken tüm kurul ve komisyonların yasal mevzuat çerçevesinde kurulmuş ve çalıştırılıyor olması.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F3106D" w:rsidP="00474795">
            <w:pPr>
              <w:spacing w:after="0"/>
              <w:jc w:val="both"/>
              <w:rPr>
                <w:szCs w:val="24"/>
              </w:rPr>
            </w:pPr>
            <w:r>
              <w:rPr>
                <w:szCs w:val="24"/>
              </w:rPr>
              <w:t xml:space="preserve">Öğrencilerin ve öğretmenlerin gerektiğinde okul çevresinde güvenli ve etkili eğitim ortamları oluşturabilme </w:t>
            </w:r>
            <w:r w:rsidR="00DE2BDA">
              <w:rPr>
                <w:szCs w:val="24"/>
              </w:rPr>
              <w:t>imkânlarının</w:t>
            </w:r>
            <w:r>
              <w:rPr>
                <w:szCs w:val="24"/>
              </w:rPr>
              <w:t xml:space="preserve"> olması.</w:t>
            </w:r>
            <w:r w:rsidR="00A047F0">
              <w:rPr>
                <w:szCs w:val="24"/>
              </w:rPr>
              <w:t xml:space="preserve"> Ülke genelinde uygulanan çevre projelerinin tüm kurumlarda uygulanmaya çalışılması.</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A047F0" w:rsidRDefault="00A047F0" w:rsidP="009029FB">
      <w:pPr>
        <w:spacing w:after="0"/>
        <w:ind w:firstLine="708"/>
        <w:jc w:val="both"/>
        <w:rPr>
          <w:b/>
          <w:szCs w:val="24"/>
        </w:rPr>
      </w:pPr>
    </w:p>
    <w:p w:rsidR="009029FB" w:rsidRPr="00284611" w:rsidRDefault="009029FB" w:rsidP="009029FB">
      <w:pPr>
        <w:spacing w:after="0"/>
        <w:ind w:firstLine="708"/>
        <w:jc w:val="both"/>
        <w:rPr>
          <w:b/>
          <w:szCs w:val="24"/>
        </w:rPr>
      </w:pPr>
      <w:r>
        <w:rPr>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D41148" w:rsidTr="007B0250">
        <w:tc>
          <w:tcPr>
            <w:tcW w:w="2518" w:type="dxa"/>
          </w:tcPr>
          <w:p w:rsidR="00474795" w:rsidRPr="00D41148" w:rsidRDefault="00474795" w:rsidP="00474795">
            <w:pPr>
              <w:spacing w:after="0"/>
              <w:jc w:val="both"/>
              <w:rPr>
                <w:szCs w:val="24"/>
              </w:rPr>
            </w:pPr>
            <w:r>
              <w:rPr>
                <w:szCs w:val="24"/>
              </w:rPr>
              <w:t>Politik</w:t>
            </w:r>
          </w:p>
        </w:tc>
        <w:tc>
          <w:tcPr>
            <w:tcW w:w="7371" w:type="dxa"/>
            <w:shd w:val="clear" w:color="auto" w:fill="auto"/>
          </w:tcPr>
          <w:p w:rsidR="00474795" w:rsidRPr="00D41148" w:rsidRDefault="00474795" w:rsidP="00474795">
            <w:pPr>
              <w:spacing w:after="0"/>
              <w:jc w:val="both"/>
              <w:rPr>
                <w:szCs w:val="24"/>
              </w:rPr>
            </w:pPr>
          </w:p>
        </w:tc>
      </w:tr>
      <w:tr w:rsidR="00474795" w:rsidRPr="00D41148" w:rsidTr="007B0250">
        <w:tc>
          <w:tcPr>
            <w:tcW w:w="2518" w:type="dxa"/>
          </w:tcPr>
          <w:p w:rsidR="00474795" w:rsidRPr="00D41148" w:rsidRDefault="00474795" w:rsidP="00474795">
            <w:pPr>
              <w:spacing w:after="0"/>
              <w:jc w:val="both"/>
              <w:rPr>
                <w:szCs w:val="24"/>
              </w:rPr>
            </w:pPr>
            <w:r>
              <w:rPr>
                <w:szCs w:val="24"/>
              </w:rPr>
              <w:t>Ekonomik</w:t>
            </w:r>
          </w:p>
        </w:tc>
        <w:tc>
          <w:tcPr>
            <w:tcW w:w="7371" w:type="dxa"/>
            <w:shd w:val="clear" w:color="auto" w:fill="auto"/>
          </w:tcPr>
          <w:p w:rsidR="00474795" w:rsidRPr="00D41148" w:rsidRDefault="00FB5435" w:rsidP="00474795">
            <w:pPr>
              <w:spacing w:after="0"/>
              <w:jc w:val="both"/>
              <w:rPr>
                <w:szCs w:val="24"/>
              </w:rPr>
            </w:pPr>
            <w:r>
              <w:rPr>
                <w:szCs w:val="24"/>
              </w:rPr>
              <w:t xml:space="preserve">Köy okulu olduğumuzdan dolayı yeterli bütçe </w:t>
            </w:r>
            <w:r w:rsidR="00557EFC">
              <w:rPr>
                <w:szCs w:val="24"/>
              </w:rPr>
              <w:t>imkânlarına</w:t>
            </w:r>
            <w:r>
              <w:rPr>
                <w:szCs w:val="24"/>
              </w:rPr>
              <w:t xml:space="preserve"> sahip olunmaması</w:t>
            </w:r>
          </w:p>
        </w:tc>
      </w:tr>
      <w:tr w:rsidR="00474795" w:rsidRPr="00D41148" w:rsidTr="007B0250">
        <w:tc>
          <w:tcPr>
            <w:tcW w:w="2518" w:type="dxa"/>
          </w:tcPr>
          <w:p w:rsidR="00474795" w:rsidRPr="00D41148" w:rsidRDefault="00474795" w:rsidP="00474795">
            <w:pPr>
              <w:spacing w:after="0"/>
              <w:jc w:val="both"/>
              <w:rPr>
                <w:szCs w:val="24"/>
              </w:rPr>
            </w:pPr>
            <w:r>
              <w:rPr>
                <w:szCs w:val="24"/>
              </w:rPr>
              <w:t>Sosyolojik</w:t>
            </w:r>
          </w:p>
        </w:tc>
        <w:tc>
          <w:tcPr>
            <w:tcW w:w="7371" w:type="dxa"/>
            <w:shd w:val="clear" w:color="auto" w:fill="auto"/>
          </w:tcPr>
          <w:p w:rsidR="00474795" w:rsidRPr="00D41148" w:rsidRDefault="00557EFC" w:rsidP="00474795">
            <w:pPr>
              <w:spacing w:after="0"/>
              <w:jc w:val="both"/>
              <w:rPr>
                <w:szCs w:val="24"/>
              </w:rPr>
            </w:pPr>
            <w:proofErr w:type="gramStart"/>
            <w:r>
              <w:rPr>
                <w:szCs w:val="24"/>
              </w:rPr>
              <w:t>Ailelerin her şeyi okuldan beklemeleri ve öğrencileriyle evde yeteri kadar ilgilenmeme ve köy işlerinin çokluğundan dolayı öğrencilerin evde mutlaka bir işlerinin olması.</w:t>
            </w:r>
            <w:proofErr w:type="gramEnd"/>
          </w:p>
        </w:tc>
      </w:tr>
      <w:tr w:rsidR="00474795" w:rsidRPr="00D41148" w:rsidTr="007B0250">
        <w:tc>
          <w:tcPr>
            <w:tcW w:w="2518" w:type="dxa"/>
          </w:tcPr>
          <w:p w:rsidR="00474795" w:rsidRPr="00D41148" w:rsidRDefault="00474795" w:rsidP="00474795">
            <w:pPr>
              <w:spacing w:after="0"/>
              <w:jc w:val="both"/>
              <w:rPr>
                <w:szCs w:val="24"/>
              </w:rPr>
            </w:pPr>
            <w:r>
              <w:rPr>
                <w:szCs w:val="24"/>
              </w:rPr>
              <w:t>Teknolojik</w:t>
            </w:r>
          </w:p>
        </w:tc>
        <w:tc>
          <w:tcPr>
            <w:tcW w:w="7371" w:type="dxa"/>
            <w:shd w:val="clear" w:color="auto" w:fill="auto"/>
          </w:tcPr>
          <w:p w:rsidR="00474795" w:rsidRPr="00D41148" w:rsidRDefault="00E3756F" w:rsidP="00474795">
            <w:pPr>
              <w:spacing w:after="0"/>
              <w:jc w:val="both"/>
              <w:rPr>
                <w:szCs w:val="24"/>
              </w:rPr>
            </w:pPr>
            <w:r>
              <w:rPr>
                <w:szCs w:val="24"/>
              </w:rPr>
              <w:t xml:space="preserve">Eğitimi tamamen </w:t>
            </w:r>
          </w:p>
        </w:tc>
      </w:tr>
      <w:tr w:rsidR="00474795" w:rsidRPr="00D41148" w:rsidTr="007B0250">
        <w:tc>
          <w:tcPr>
            <w:tcW w:w="2518" w:type="dxa"/>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2878C3" w:rsidP="00474795">
            <w:pPr>
              <w:spacing w:after="0"/>
              <w:jc w:val="both"/>
              <w:rPr>
                <w:szCs w:val="24"/>
              </w:rPr>
            </w:pPr>
            <w:proofErr w:type="gramStart"/>
            <w:r>
              <w:rPr>
                <w:szCs w:val="24"/>
              </w:rPr>
              <w:t>İlk ve ortaokulda öğrencilerin disiplinsiz davranışlarına karşı mevzuatlardaki maddelerin yetersiz olması.</w:t>
            </w:r>
            <w:proofErr w:type="gramEnd"/>
          </w:p>
        </w:tc>
      </w:tr>
      <w:tr w:rsidR="00474795" w:rsidRPr="00D41148" w:rsidTr="007B0250">
        <w:tc>
          <w:tcPr>
            <w:tcW w:w="2518" w:type="dxa"/>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45088B" w:rsidP="00474795">
            <w:pPr>
              <w:spacing w:after="0"/>
              <w:jc w:val="both"/>
              <w:rPr>
                <w:szCs w:val="24"/>
              </w:rPr>
            </w:pPr>
            <w:r>
              <w:rPr>
                <w:szCs w:val="24"/>
              </w:rPr>
              <w:t>Okulun bahçe kapısının yola açılması ve okulun önünde hız kesici kasisin olmaması,</w:t>
            </w:r>
            <w:r w:rsidR="00A047F0">
              <w:rPr>
                <w:szCs w:val="24"/>
              </w:rPr>
              <w:t xml:space="preserve"> </w:t>
            </w:r>
            <w:r>
              <w:rPr>
                <w:szCs w:val="24"/>
              </w:rPr>
              <w:t xml:space="preserve">kasisin yapılabilmesi için resmi </w:t>
            </w:r>
            <w:proofErr w:type="gramStart"/>
            <w:r>
              <w:rPr>
                <w:szCs w:val="24"/>
              </w:rPr>
              <w:t>prosedürle</w:t>
            </w:r>
            <w:proofErr w:type="gramEnd"/>
            <w:r>
              <w:rPr>
                <w:szCs w:val="24"/>
              </w:rPr>
              <w:t xml:space="preserve"> zaman harcanması</w:t>
            </w:r>
            <w:r w:rsidR="00E3659F">
              <w:rPr>
                <w:szCs w:val="24"/>
              </w:rPr>
              <w:t>.</w:t>
            </w:r>
            <w:r>
              <w:rPr>
                <w:szCs w:val="24"/>
              </w:rPr>
              <w:t xml:space="preserve">  </w:t>
            </w:r>
          </w:p>
        </w:tc>
      </w:tr>
    </w:tbl>
    <w:p w:rsidR="007204B0" w:rsidRDefault="007204B0" w:rsidP="007204B0">
      <w:bookmarkStart w:id="27" w:name="_Toc416085141"/>
      <w:bookmarkStart w:id="28" w:name="_Toc529519454"/>
      <w:bookmarkEnd w:id="26"/>
    </w:p>
    <w:p w:rsidR="00DB7089" w:rsidRPr="00A47F2F" w:rsidRDefault="00DB7089" w:rsidP="007204B0">
      <w:pPr>
        <w:pStyle w:val="Balk2"/>
      </w:pPr>
      <w:r w:rsidRPr="00A47F2F">
        <w:t xml:space="preserve"> </w:t>
      </w:r>
      <w:bookmarkStart w:id="29" w:name="_Toc531097538"/>
      <w:r w:rsidRPr="00A47F2F">
        <w:t>Gelişim ve Sorun Alanları</w:t>
      </w:r>
      <w:bookmarkEnd w:id="27"/>
      <w:bookmarkEnd w:id="28"/>
      <w:bookmarkEnd w:id="29"/>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w:t>
            </w:r>
            <w:r w:rsidR="00B4202A">
              <w:rPr>
                <w:sz w:val="32"/>
                <w:szCs w:val="24"/>
              </w:rPr>
              <w:t xml:space="preserve"> </w:t>
            </w:r>
            <w:r w:rsidRPr="000140D3">
              <w:rPr>
                <w:sz w:val="32"/>
                <w:szCs w:val="24"/>
              </w:rPr>
              <w:t>boyu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r>
        <w:rPr>
          <w:szCs w:val="24"/>
        </w:rPr>
        <w:t xml:space="preserve"> </w:t>
      </w:r>
    </w:p>
    <w:p w:rsidR="00A20B34" w:rsidRDefault="00DB7089" w:rsidP="00A20B34">
      <w:pPr>
        <w:pStyle w:val="Balk3"/>
      </w:pPr>
      <w:bookmarkStart w:id="30" w:name="_Toc416084890"/>
      <w:r w:rsidRPr="00A47F2F">
        <w:t>Gelişim ve Sorun Alanları</w:t>
      </w:r>
      <w:r w:rsidR="00A20B34">
        <w:t>mız</w:t>
      </w: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12"/>
      </w:tblGrid>
      <w:tr w:rsidR="00F675E8" w:rsidRPr="00A47F2F" w:rsidTr="00316E9F">
        <w:trPr>
          <w:trHeight w:val="300"/>
        </w:trPr>
        <w:tc>
          <w:tcPr>
            <w:tcW w:w="11732"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30"/>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316E9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0912" w:type="dxa"/>
            <w:vAlign w:val="center"/>
            <w:hideMark/>
          </w:tcPr>
          <w:p w:rsidR="00F675E8" w:rsidRPr="00A47F2F" w:rsidRDefault="00F40B94" w:rsidP="00FE3704">
            <w:pPr>
              <w:spacing w:after="0" w:line="240" w:lineRule="auto"/>
              <w:rPr>
                <w:color w:val="000000"/>
                <w:szCs w:val="24"/>
              </w:rPr>
            </w:pPr>
            <w:proofErr w:type="gramStart"/>
            <w:r>
              <w:rPr>
                <w:color w:val="000000"/>
                <w:szCs w:val="24"/>
              </w:rPr>
              <w:t>Sadece kendi köyümüzün öğrencisi olduğundan dolayı devamsızlık oranın sıfıra düşürülmesi.</w:t>
            </w:r>
            <w:proofErr w:type="gramEnd"/>
          </w:p>
        </w:tc>
      </w:tr>
      <w:tr w:rsidR="00F675E8" w:rsidRPr="00A47F2F" w:rsidTr="00316E9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0912" w:type="dxa"/>
            <w:vAlign w:val="center"/>
            <w:hideMark/>
          </w:tcPr>
          <w:p w:rsidR="00F675E8" w:rsidRPr="00A47F2F" w:rsidRDefault="00F40B94" w:rsidP="00FE3704">
            <w:pPr>
              <w:spacing w:after="0" w:line="240" w:lineRule="auto"/>
              <w:rPr>
                <w:color w:val="000000"/>
                <w:szCs w:val="24"/>
              </w:rPr>
            </w:pPr>
            <w:r>
              <w:rPr>
                <w:color w:val="000000"/>
                <w:szCs w:val="24"/>
              </w:rPr>
              <w:t xml:space="preserve">Okulöncesi ve 1.sınıf öğrencilerinin tamamının </w:t>
            </w:r>
            <w:proofErr w:type="gramStart"/>
            <w:r>
              <w:rPr>
                <w:color w:val="000000"/>
                <w:szCs w:val="24"/>
              </w:rPr>
              <w:t>oryantasyon</w:t>
            </w:r>
            <w:proofErr w:type="gramEnd"/>
            <w:r>
              <w:rPr>
                <w:color w:val="000000"/>
                <w:szCs w:val="24"/>
              </w:rPr>
              <w:t xml:space="preserve"> eğitimine katılımının sağlanması</w:t>
            </w:r>
          </w:p>
        </w:tc>
      </w:tr>
      <w:tr w:rsidR="00F675E8" w:rsidRPr="00A47F2F" w:rsidTr="00316E9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lastRenderedPageBreak/>
              <w:t>3</w:t>
            </w:r>
          </w:p>
        </w:tc>
        <w:tc>
          <w:tcPr>
            <w:tcW w:w="10912" w:type="dxa"/>
            <w:vAlign w:val="center"/>
          </w:tcPr>
          <w:p w:rsidR="00F675E8" w:rsidRPr="00A47F2F" w:rsidRDefault="00F40B94" w:rsidP="00DE4C9C">
            <w:pPr>
              <w:spacing w:after="0" w:line="240" w:lineRule="auto"/>
              <w:rPr>
                <w:color w:val="000000"/>
                <w:szCs w:val="24"/>
              </w:rPr>
            </w:pPr>
            <w:r>
              <w:rPr>
                <w:color w:val="000000"/>
                <w:szCs w:val="24"/>
              </w:rPr>
              <w:t>Öğrenme güçlüğü çeken öğrencilerin</w:t>
            </w:r>
            <w:r w:rsidR="00DE4C9C">
              <w:rPr>
                <w:color w:val="000000"/>
                <w:szCs w:val="24"/>
              </w:rPr>
              <w:t xml:space="preserve"> tespit edilerek Ram’ a yönlendirilmesi, gelen raporlara uygun olarak</w:t>
            </w:r>
            <w:r w:rsidR="00A047F0">
              <w:rPr>
                <w:color w:val="000000"/>
                <w:szCs w:val="24"/>
              </w:rPr>
              <w:t xml:space="preserve"> </w:t>
            </w:r>
            <w:r w:rsidR="00DE4C9C">
              <w:rPr>
                <w:color w:val="000000"/>
                <w:szCs w:val="24"/>
              </w:rPr>
              <w:t>eğitime erişimini sağlanması ve ihtiyaca uygun destek eğitim odalarının oluşturulması.</w:t>
            </w:r>
            <w:r>
              <w:rPr>
                <w:color w:val="000000"/>
                <w:szCs w:val="24"/>
              </w:rPr>
              <w:t xml:space="preserve"> </w:t>
            </w:r>
          </w:p>
        </w:tc>
      </w:tr>
      <w:tr w:rsidR="00F675E8" w:rsidRPr="00A47F2F" w:rsidTr="00316E9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0912" w:type="dxa"/>
            <w:vAlign w:val="center"/>
          </w:tcPr>
          <w:p w:rsidR="00F675E8" w:rsidRPr="00A47F2F" w:rsidRDefault="00F40B94" w:rsidP="00FE3704">
            <w:pPr>
              <w:spacing w:after="0" w:line="240" w:lineRule="auto"/>
              <w:rPr>
                <w:color w:val="000000"/>
                <w:szCs w:val="24"/>
              </w:rPr>
            </w:pPr>
            <w:r>
              <w:rPr>
                <w:color w:val="000000"/>
                <w:szCs w:val="24"/>
              </w:rPr>
              <w:t>Kaynaştırma öğrencisi</w:t>
            </w:r>
            <w:r w:rsidR="00A047F0">
              <w:rPr>
                <w:color w:val="000000"/>
                <w:szCs w:val="24"/>
              </w:rPr>
              <w:t xml:space="preserve"> </w:t>
            </w:r>
            <w:r>
              <w:rPr>
                <w:color w:val="000000"/>
                <w:szCs w:val="24"/>
              </w:rPr>
              <w:t>olan öğrencilere yönelik destek odası eğitimlerinin yapılması</w:t>
            </w:r>
          </w:p>
        </w:tc>
      </w:tr>
      <w:tr w:rsidR="00F675E8" w:rsidRPr="00A47F2F" w:rsidTr="00316E9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0912" w:type="dxa"/>
            <w:vAlign w:val="center"/>
          </w:tcPr>
          <w:p w:rsidR="00F675E8" w:rsidRPr="00A47F2F" w:rsidRDefault="00F40B94" w:rsidP="00FE3704">
            <w:pPr>
              <w:spacing w:after="0" w:line="240" w:lineRule="auto"/>
              <w:rPr>
                <w:color w:val="000000"/>
                <w:szCs w:val="24"/>
              </w:rPr>
            </w:pPr>
            <w:r>
              <w:rPr>
                <w:color w:val="000000"/>
                <w:szCs w:val="24"/>
              </w:rPr>
              <w:t>Öğrencilerin</w:t>
            </w:r>
            <w:r w:rsidR="00A047F0">
              <w:rPr>
                <w:color w:val="000000"/>
                <w:szCs w:val="24"/>
              </w:rPr>
              <w:t xml:space="preserve"> </w:t>
            </w:r>
            <w:r>
              <w:rPr>
                <w:color w:val="000000"/>
                <w:szCs w:val="24"/>
              </w:rPr>
              <w:t>ilgili</w:t>
            </w:r>
            <w:r w:rsidR="00A047F0">
              <w:rPr>
                <w:color w:val="000000"/>
                <w:szCs w:val="24"/>
              </w:rPr>
              <w:t xml:space="preserve"> </w:t>
            </w:r>
            <w:r>
              <w:rPr>
                <w:color w:val="000000"/>
                <w:szCs w:val="24"/>
              </w:rPr>
              <w:t>oldukları sanatsal faaliyetler noktasında halk eğitim</w:t>
            </w:r>
            <w:r w:rsidR="00A047F0">
              <w:rPr>
                <w:color w:val="000000"/>
                <w:szCs w:val="24"/>
              </w:rPr>
              <w:t xml:space="preserve"> </w:t>
            </w:r>
            <w:r>
              <w:rPr>
                <w:color w:val="000000"/>
                <w:szCs w:val="24"/>
              </w:rPr>
              <w:t>merkezlerine yönlendirilmesi</w:t>
            </w:r>
          </w:p>
        </w:tc>
      </w:tr>
      <w:tr w:rsidR="00F675E8" w:rsidRPr="00A47F2F" w:rsidTr="00316E9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0912" w:type="dxa"/>
            <w:vAlign w:val="center"/>
          </w:tcPr>
          <w:p w:rsidR="00F675E8" w:rsidRPr="00A47F2F" w:rsidRDefault="00A047F0" w:rsidP="00FE3704">
            <w:pPr>
              <w:spacing w:after="0" w:line="240" w:lineRule="auto"/>
              <w:rPr>
                <w:color w:val="000000"/>
                <w:szCs w:val="24"/>
              </w:rPr>
            </w:pPr>
            <w:proofErr w:type="gramStart"/>
            <w:r>
              <w:rPr>
                <w:color w:val="000000"/>
                <w:szCs w:val="24"/>
              </w:rPr>
              <w:t>Mezun olan öğrencilerin ortaöğretime kayıtlarının takibinin yapılması</w:t>
            </w:r>
            <w:r w:rsidR="00124D3F">
              <w:rPr>
                <w:color w:val="000000"/>
                <w:szCs w:val="24"/>
              </w:rPr>
              <w:t>.</w:t>
            </w:r>
            <w:proofErr w:type="gramEnd"/>
          </w:p>
        </w:tc>
      </w:tr>
    </w:tbl>
    <w:p w:rsidR="004778E9" w:rsidRDefault="004778E9" w:rsidP="004778E9">
      <w:pPr>
        <w:rPr>
          <w:szCs w:val="24"/>
        </w:rPr>
      </w:pPr>
    </w:p>
    <w:p w:rsidR="00782AE5" w:rsidRPr="00A47F2F" w:rsidRDefault="00782AE5" w:rsidP="004778E9">
      <w:pPr>
        <w:rPr>
          <w:szCs w:val="24"/>
        </w:rPr>
      </w:pP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804"/>
      </w:tblGrid>
      <w:tr w:rsidR="00F675E8" w:rsidRPr="00A47F2F" w:rsidTr="00316E9F">
        <w:trPr>
          <w:trHeight w:val="113"/>
        </w:trPr>
        <w:tc>
          <w:tcPr>
            <w:tcW w:w="11624"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316E9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0804" w:type="dxa"/>
            <w:vAlign w:val="center"/>
            <w:hideMark/>
          </w:tcPr>
          <w:p w:rsidR="00F675E8" w:rsidRPr="00A47F2F" w:rsidRDefault="00596ECC" w:rsidP="00596ECC">
            <w:pPr>
              <w:spacing w:after="0" w:line="240" w:lineRule="auto"/>
              <w:rPr>
                <w:color w:val="000000"/>
                <w:szCs w:val="24"/>
              </w:rPr>
            </w:pPr>
            <w:r>
              <w:rPr>
                <w:color w:val="000000"/>
                <w:szCs w:val="24"/>
              </w:rPr>
              <w:t>Akademik başarı sağlayabilecek öğrencilerin takip ve rehberliğinin velilerle yapılmasını sağlayarak sınavla öğrenci alan nitelikli ortaöğretim kurumlarına yerleşmelerini sağlamak</w:t>
            </w:r>
            <w:r w:rsidR="00EA62C1">
              <w:rPr>
                <w:color w:val="000000"/>
                <w:szCs w:val="24"/>
              </w:rPr>
              <w:t xml:space="preserve"> ve devletimizin verdiği burs </w:t>
            </w:r>
            <w:proofErr w:type="gramStart"/>
            <w:r w:rsidR="00EA62C1">
              <w:rPr>
                <w:color w:val="000000"/>
                <w:szCs w:val="24"/>
              </w:rPr>
              <w:t>imkanından</w:t>
            </w:r>
            <w:proofErr w:type="gramEnd"/>
            <w:r w:rsidR="00EA62C1">
              <w:rPr>
                <w:color w:val="000000"/>
                <w:szCs w:val="24"/>
              </w:rPr>
              <w:t xml:space="preserve"> faydalanmalarını sağlamak.</w:t>
            </w:r>
          </w:p>
        </w:tc>
      </w:tr>
      <w:tr w:rsidR="00F675E8" w:rsidRPr="00A47F2F" w:rsidTr="00316E9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0804" w:type="dxa"/>
            <w:vAlign w:val="center"/>
            <w:hideMark/>
          </w:tcPr>
          <w:p w:rsidR="00F675E8" w:rsidRPr="00A47F2F" w:rsidRDefault="006A4B1A" w:rsidP="00FE3704">
            <w:pPr>
              <w:spacing w:after="0" w:line="240" w:lineRule="auto"/>
              <w:rPr>
                <w:color w:val="000000"/>
                <w:szCs w:val="24"/>
              </w:rPr>
            </w:pPr>
            <w:r>
              <w:rPr>
                <w:color w:val="000000"/>
                <w:szCs w:val="24"/>
              </w:rPr>
              <w:t>Öğrencilerin, velilerinde onayı alınarak bireysel yönden sportif, sanatsal ve kültürel yönden beceri sağlayabilecekleri alanlara yönlendirilmesi</w:t>
            </w:r>
          </w:p>
        </w:tc>
      </w:tr>
      <w:tr w:rsidR="00F675E8" w:rsidRPr="00A47F2F" w:rsidTr="00316E9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0804" w:type="dxa"/>
            <w:vAlign w:val="center"/>
          </w:tcPr>
          <w:p w:rsidR="00F675E8" w:rsidRPr="00A47F2F" w:rsidRDefault="006A4B1A" w:rsidP="00FE3704">
            <w:pPr>
              <w:spacing w:after="0" w:line="240" w:lineRule="auto"/>
              <w:rPr>
                <w:color w:val="000000"/>
                <w:szCs w:val="24"/>
              </w:rPr>
            </w:pPr>
            <w:r>
              <w:rPr>
                <w:color w:val="000000"/>
                <w:szCs w:val="24"/>
              </w:rPr>
              <w:t xml:space="preserve">Okulumuzun ilkokul ve ortaokul bir arada olduğundan fiziksel çevrenin öğrencilerin hoşlarına gidebilecek şekilde renklendirilip düzenlenmesi. </w:t>
            </w:r>
            <w:proofErr w:type="gramStart"/>
            <w:r>
              <w:rPr>
                <w:color w:val="000000"/>
                <w:szCs w:val="24"/>
              </w:rPr>
              <w:t>Okul</w:t>
            </w:r>
            <w:r w:rsidR="001C37A3">
              <w:rPr>
                <w:color w:val="000000"/>
                <w:szCs w:val="24"/>
              </w:rPr>
              <w:t>daki yetersiz olan dersliklerin düzenlenmesi, yeni derslik kazandırılması.</w:t>
            </w:r>
            <w:proofErr w:type="gramEnd"/>
          </w:p>
        </w:tc>
      </w:tr>
      <w:tr w:rsidR="006A4B1A" w:rsidRPr="00A47F2F" w:rsidTr="00316E9F">
        <w:trPr>
          <w:trHeight w:val="57"/>
        </w:trPr>
        <w:tc>
          <w:tcPr>
            <w:tcW w:w="820" w:type="dxa"/>
            <w:vAlign w:val="center"/>
            <w:hideMark/>
          </w:tcPr>
          <w:p w:rsidR="006A4B1A" w:rsidRPr="00A47F2F" w:rsidRDefault="006A4B1A" w:rsidP="00FE3704">
            <w:pPr>
              <w:spacing w:after="0" w:line="240" w:lineRule="auto"/>
              <w:jc w:val="center"/>
              <w:rPr>
                <w:b/>
                <w:bCs/>
                <w:color w:val="000000"/>
                <w:szCs w:val="24"/>
              </w:rPr>
            </w:pPr>
            <w:r w:rsidRPr="00A47F2F">
              <w:rPr>
                <w:b/>
                <w:bCs/>
                <w:color w:val="000000"/>
                <w:szCs w:val="24"/>
              </w:rPr>
              <w:t>4</w:t>
            </w:r>
          </w:p>
        </w:tc>
        <w:tc>
          <w:tcPr>
            <w:tcW w:w="10804" w:type="dxa"/>
            <w:vAlign w:val="center"/>
          </w:tcPr>
          <w:p w:rsidR="006A4B1A" w:rsidRPr="00A47F2F" w:rsidRDefault="006A4B1A" w:rsidP="003F733D">
            <w:pPr>
              <w:spacing w:after="0" w:line="240" w:lineRule="auto"/>
              <w:rPr>
                <w:color w:val="000000"/>
                <w:szCs w:val="24"/>
              </w:rPr>
            </w:pPr>
            <w:r>
              <w:rPr>
                <w:color w:val="000000"/>
                <w:szCs w:val="24"/>
              </w:rPr>
              <w:t>Sınıf tekrarına bırakma düşüncesi yerine çok farklı öğretim yöntem ve tekniklerinin kullanılarak öğrencilerin akranlarıyla beraber eğitim öğretime devam etmelerinin sağlanması</w:t>
            </w:r>
          </w:p>
        </w:tc>
      </w:tr>
      <w:tr w:rsidR="00F675E8" w:rsidRPr="00A47F2F" w:rsidTr="00316E9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0804" w:type="dxa"/>
            <w:vAlign w:val="center"/>
          </w:tcPr>
          <w:p w:rsidR="00F675E8" w:rsidRPr="00A47F2F" w:rsidRDefault="00DE4C9C" w:rsidP="00DE4C9C">
            <w:pPr>
              <w:spacing w:after="0" w:line="240" w:lineRule="auto"/>
              <w:rPr>
                <w:color w:val="000000"/>
                <w:szCs w:val="24"/>
              </w:rPr>
            </w:pPr>
            <w:r>
              <w:rPr>
                <w:color w:val="000000"/>
                <w:szCs w:val="24"/>
              </w:rPr>
              <w:t>Öğrenme güçlüğü çeken veya farklı alanlara ilgi gösteren öğrencilerin tespitinin sınıf rehber öğretmenleriyle beraber derse giren diğer öğretmenlerin ve okul rehberlik komisyonunca tespit edilerek ortaöğretimde o yöne yönlendirmelerinin yapılması.</w:t>
            </w:r>
          </w:p>
        </w:tc>
      </w:tr>
      <w:tr w:rsidR="00F675E8" w:rsidRPr="00A47F2F" w:rsidTr="00316E9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0804" w:type="dxa"/>
            <w:vAlign w:val="center"/>
          </w:tcPr>
          <w:p w:rsidR="00F675E8" w:rsidRPr="00A47F2F" w:rsidRDefault="005204AA" w:rsidP="00FE3704">
            <w:pPr>
              <w:spacing w:after="0" w:line="240" w:lineRule="auto"/>
              <w:rPr>
                <w:color w:val="000000"/>
                <w:szCs w:val="24"/>
              </w:rPr>
            </w:pPr>
            <w:r>
              <w:rPr>
                <w:color w:val="000000"/>
                <w:szCs w:val="24"/>
              </w:rPr>
              <w:t>Öğretmenlerin sınıflarını birer birleştirilmiş sınıf olarak düşünmeleri ve her öğrencinin farklı öğrenme duyusuna hitap edebilecek öğretim yöntem ve tekniklerini kullanmaları.</w:t>
            </w:r>
          </w:p>
        </w:tc>
      </w:tr>
      <w:tr w:rsidR="00F675E8" w:rsidRPr="00A47F2F" w:rsidTr="00316E9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0804" w:type="dxa"/>
            <w:vAlign w:val="center"/>
          </w:tcPr>
          <w:p w:rsidR="00F675E8" w:rsidRPr="00A47F2F" w:rsidRDefault="005204AA" w:rsidP="005204AA">
            <w:pPr>
              <w:spacing w:after="0" w:line="240" w:lineRule="auto"/>
              <w:rPr>
                <w:color w:val="000000"/>
                <w:szCs w:val="24"/>
              </w:rPr>
            </w:pPr>
            <w:proofErr w:type="gramStart"/>
            <w:r>
              <w:rPr>
                <w:color w:val="000000"/>
                <w:szCs w:val="24"/>
              </w:rPr>
              <w:t>Elde olan ders araç gereçlerinin ihtiyaç duyulduğunda kullanılan öğretim yöntem ve tekniğine uygun olarak derslerde aktif olarak kullanımının sağlanması.</w:t>
            </w:r>
            <w:r w:rsidR="00124D3F">
              <w:rPr>
                <w:color w:val="000000"/>
                <w:szCs w:val="24"/>
              </w:rPr>
              <w:t xml:space="preserve"> </w:t>
            </w:r>
            <w:proofErr w:type="gramEnd"/>
            <w:r w:rsidR="00124D3F">
              <w:rPr>
                <w:color w:val="000000"/>
                <w:szCs w:val="24"/>
              </w:rPr>
              <w:t>Derslerde ders defterlerinin kullanımına özen gösterilmesi.</w:t>
            </w:r>
          </w:p>
        </w:tc>
      </w:tr>
    </w:tbl>
    <w:p w:rsidR="00E170ED" w:rsidRPr="00A47F2F" w:rsidRDefault="00E170ED" w:rsidP="001B455A">
      <w:pPr>
        <w:rPr>
          <w:szCs w:val="24"/>
        </w:rPr>
      </w:pP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1095"/>
      </w:tblGrid>
      <w:tr w:rsidR="000413B1" w:rsidRPr="00A47F2F" w:rsidTr="00316E9F">
        <w:trPr>
          <w:trHeight w:val="330"/>
        </w:trPr>
        <w:tc>
          <w:tcPr>
            <w:tcW w:w="11732"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lastRenderedPageBreak/>
              <w:t>3</w:t>
            </w:r>
            <w:r w:rsidR="000413B1" w:rsidRPr="00A47F2F">
              <w:rPr>
                <w:b/>
                <w:bCs/>
                <w:color w:val="000000"/>
                <w:szCs w:val="24"/>
              </w:rPr>
              <w:t>.TEMA: KURUMSAL KAPASİTE</w:t>
            </w:r>
          </w:p>
        </w:tc>
      </w:tr>
      <w:tr w:rsidR="000413B1" w:rsidRPr="00A47F2F" w:rsidTr="00316E9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1095" w:type="dxa"/>
            <w:vAlign w:val="center"/>
          </w:tcPr>
          <w:p w:rsidR="000413B1" w:rsidRPr="00A47F2F" w:rsidRDefault="00B7563F" w:rsidP="00FE3704">
            <w:pPr>
              <w:spacing w:after="0" w:line="240" w:lineRule="auto"/>
              <w:rPr>
                <w:color w:val="000000"/>
                <w:szCs w:val="24"/>
              </w:rPr>
            </w:pPr>
            <w:r>
              <w:rPr>
                <w:color w:val="000000"/>
                <w:szCs w:val="24"/>
              </w:rPr>
              <w:t>Öğrencilerin istek ve taleplerini daha rahat ifade etmelerini sağlayacak dilek ve istek kutusunun hazırlanarak takibinin yapılmasının sağlanması.</w:t>
            </w:r>
          </w:p>
        </w:tc>
      </w:tr>
      <w:tr w:rsidR="000413B1" w:rsidRPr="00A47F2F" w:rsidTr="00316E9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1095" w:type="dxa"/>
            <w:vAlign w:val="center"/>
          </w:tcPr>
          <w:p w:rsidR="000413B1" w:rsidRPr="00A47F2F" w:rsidRDefault="00B7563F" w:rsidP="00FE3704">
            <w:pPr>
              <w:spacing w:after="0" w:line="240" w:lineRule="auto"/>
              <w:rPr>
                <w:color w:val="000000"/>
                <w:szCs w:val="24"/>
              </w:rPr>
            </w:pPr>
            <w:r>
              <w:rPr>
                <w:color w:val="000000"/>
                <w:szCs w:val="24"/>
              </w:rPr>
              <w:t>Yapılması planlanan çalışmaların takibinin ve sonuçlarının kurum yönetimince değerlendirilerek devamına veya sonlandırılması noktasında ortak kararlar alabilmek.</w:t>
            </w:r>
          </w:p>
        </w:tc>
      </w:tr>
      <w:tr w:rsidR="000413B1" w:rsidRPr="00A47F2F" w:rsidTr="00316E9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1095" w:type="dxa"/>
            <w:vAlign w:val="center"/>
          </w:tcPr>
          <w:p w:rsidR="000413B1" w:rsidRPr="00A47F2F" w:rsidRDefault="00B7563F" w:rsidP="00FE3704">
            <w:pPr>
              <w:spacing w:after="0" w:line="240" w:lineRule="auto"/>
              <w:rPr>
                <w:color w:val="000000"/>
                <w:szCs w:val="24"/>
              </w:rPr>
            </w:pPr>
            <w:r>
              <w:rPr>
                <w:color w:val="000000"/>
                <w:szCs w:val="24"/>
              </w:rPr>
              <w:t>Okul binasındaki derslik yetersizliğinden dolayı sınıf yapılan öğretmenler odası ve müdür yardımcısı odasının geri kazanılması adına okula yeni derslikler kazandırılması</w:t>
            </w:r>
          </w:p>
        </w:tc>
      </w:tr>
      <w:tr w:rsidR="000413B1" w:rsidRPr="00A47F2F" w:rsidTr="00316E9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1095" w:type="dxa"/>
            <w:vAlign w:val="center"/>
          </w:tcPr>
          <w:p w:rsidR="000413B1" w:rsidRPr="00A47F2F" w:rsidRDefault="00124D3F" w:rsidP="00FE3704">
            <w:pPr>
              <w:spacing w:after="0" w:line="240" w:lineRule="auto"/>
              <w:rPr>
                <w:color w:val="000000"/>
                <w:szCs w:val="24"/>
              </w:rPr>
            </w:pPr>
            <w:r>
              <w:rPr>
                <w:color w:val="000000"/>
                <w:szCs w:val="24"/>
              </w:rPr>
              <w:t>Okul kütüphanesinin olmamasın den dolayı sınıf kitaplıklarının zenginleştirilmesi ve koridorun uygun bir yerine okuma köşesi oluşturulması.</w:t>
            </w:r>
          </w:p>
        </w:tc>
      </w:tr>
      <w:tr w:rsidR="000413B1" w:rsidRPr="00A47F2F" w:rsidTr="00316E9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1095" w:type="dxa"/>
            <w:vAlign w:val="center"/>
          </w:tcPr>
          <w:p w:rsidR="000413B1" w:rsidRPr="00A47F2F" w:rsidRDefault="00C90632" w:rsidP="00C90632">
            <w:pPr>
              <w:spacing w:after="0" w:line="240" w:lineRule="auto"/>
              <w:rPr>
                <w:color w:val="000000"/>
                <w:szCs w:val="24"/>
              </w:rPr>
            </w:pPr>
            <w:r>
              <w:rPr>
                <w:color w:val="000000"/>
                <w:szCs w:val="24"/>
              </w:rPr>
              <w:t xml:space="preserve">Öğretmenlerin ve öğrencilerin talebi doğrultusunda </w:t>
            </w:r>
            <w:r w:rsidR="00124D3F">
              <w:rPr>
                <w:color w:val="000000"/>
                <w:szCs w:val="24"/>
              </w:rPr>
              <w:t xml:space="preserve">Sınıflardaki eğitim donanımlarının </w:t>
            </w:r>
            <w:r>
              <w:rPr>
                <w:color w:val="000000"/>
                <w:szCs w:val="24"/>
              </w:rPr>
              <w:t>eksikliklerinin giderilmesine yönelik çalışmalar.</w:t>
            </w:r>
          </w:p>
        </w:tc>
      </w:tr>
      <w:tr w:rsidR="000413B1" w:rsidRPr="00A47F2F" w:rsidTr="00316E9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1095" w:type="dxa"/>
            <w:vAlign w:val="center"/>
          </w:tcPr>
          <w:p w:rsidR="000413B1" w:rsidRPr="00A47F2F" w:rsidRDefault="00C90632" w:rsidP="00C90632">
            <w:pPr>
              <w:spacing w:after="0" w:line="240" w:lineRule="auto"/>
              <w:rPr>
                <w:color w:val="000000"/>
                <w:szCs w:val="24"/>
              </w:rPr>
            </w:pPr>
            <w:r>
              <w:rPr>
                <w:color w:val="000000"/>
                <w:szCs w:val="24"/>
              </w:rPr>
              <w:t xml:space="preserve">Öğrencilere yönelik temizlik ve </w:t>
            </w:r>
            <w:proofErr w:type="gramStart"/>
            <w:r>
              <w:rPr>
                <w:color w:val="000000"/>
                <w:szCs w:val="24"/>
              </w:rPr>
              <w:t>hijyen</w:t>
            </w:r>
            <w:proofErr w:type="gramEnd"/>
            <w:r>
              <w:rPr>
                <w:color w:val="000000"/>
                <w:szCs w:val="24"/>
              </w:rPr>
              <w:t xml:space="preserve"> noktasında sınıf öğretmenleri tarafından temizlik ve hijyen eğitiminin verilmesi, yapılan temizlik planına çalışanların uyması noktasında gerekli takiplerin yapılması.</w:t>
            </w:r>
          </w:p>
        </w:tc>
      </w:tr>
      <w:tr w:rsidR="000413B1" w:rsidRPr="00A47F2F" w:rsidTr="00316E9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7</w:t>
            </w:r>
          </w:p>
        </w:tc>
        <w:tc>
          <w:tcPr>
            <w:tcW w:w="11095" w:type="dxa"/>
            <w:vAlign w:val="center"/>
          </w:tcPr>
          <w:p w:rsidR="000413B1" w:rsidRPr="00A47F2F" w:rsidRDefault="00C90632" w:rsidP="00FE3704">
            <w:pPr>
              <w:spacing w:after="0" w:line="240" w:lineRule="auto"/>
              <w:rPr>
                <w:color w:val="000000"/>
                <w:szCs w:val="24"/>
              </w:rPr>
            </w:pPr>
            <w:proofErr w:type="gramStart"/>
            <w:r>
              <w:rPr>
                <w:color w:val="000000"/>
                <w:szCs w:val="24"/>
              </w:rPr>
              <w:t>Öğrencilerin ve çalışanların iş sağlığı ve güvenliğine yönelik olarak risk değerlendirmelerinin yapılarak gerekli tedbirlerin alınmasını sağlamak.</w:t>
            </w:r>
            <w:proofErr w:type="gramEnd"/>
          </w:p>
        </w:tc>
      </w:tr>
    </w:tbl>
    <w:p w:rsidR="003322A4" w:rsidRPr="003322A4" w:rsidRDefault="00B11140" w:rsidP="002B6FDB">
      <w:bookmarkStart w:id="31" w:name="_Toc416085142"/>
      <w:bookmarkStart w:id="32" w:name="_Toc529519455"/>
      <w:r>
        <w:br w:type="page"/>
      </w:r>
      <w:bookmarkEnd w:id="31"/>
      <w:bookmarkEnd w:id="32"/>
    </w:p>
    <w:p w:rsidR="00153471" w:rsidRPr="00A47F2F" w:rsidRDefault="008D4E73" w:rsidP="002B6FDB">
      <w:pPr>
        <w:pStyle w:val="Balk1"/>
      </w:pPr>
      <w:bookmarkStart w:id="33" w:name="_Toc411525143"/>
      <w:bookmarkStart w:id="34" w:name="_Toc416085144"/>
      <w:bookmarkStart w:id="35" w:name="_Toc529519458"/>
      <w:bookmarkStart w:id="36" w:name="_Toc531097539"/>
      <w:r>
        <w:lastRenderedPageBreak/>
        <w:t xml:space="preserve">BÖLÜM III: </w:t>
      </w:r>
      <w:r w:rsidR="00153471" w:rsidRPr="00A47F2F">
        <w:t>MİSYON, VİZYON VE TEMEL DEĞERLER</w:t>
      </w:r>
      <w:bookmarkEnd w:id="33"/>
      <w:bookmarkEnd w:id="34"/>
      <w:bookmarkEnd w:id="35"/>
      <w:bookmarkEnd w:id="36"/>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316E9F" w:rsidRDefault="00D41148" w:rsidP="00D41148">
      <w:pPr>
        <w:pStyle w:val="Balk2"/>
      </w:pPr>
      <w:bookmarkStart w:id="37" w:name="_Toc531097540"/>
      <w:r>
        <w:t>MİSYO</w:t>
      </w:r>
      <w:r w:rsidR="008E325C" w:rsidRPr="00A47F2F">
        <w:t>N</w:t>
      </w:r>
      <w:r w:rsidR="00B11140">
        <w:t>UMUZ</w:t>
      </w:r>
      <w:r w:rsidR="00373590">
        <w:t xml:space="preserve"> </w:t>
      </w:r>
      <w:bookmarkEnd w:id="37"/>
    </w:p>
    <w:p w:rsidR="00FF561F" w:rsidRPr="00FF561F" w:rsidRDefault="00B4202A" w:rsidP="00FF561F">
      <w:r>
        <w:tab/>
      </w:r>
      <w:r w:rsidR="00887972">
        <w:t>Öğrencilerimizin, h</w:t>
      </w:r>
      <w:r w:rsidR="003A7A6F">
        <w:t xml:space="preserve">ayatta kendilerine lazım olan temel bilgi ve becerilere sahip, milli duygu ve değerleri özümsemiş, bireysel </w:t>
      </w:r>
      <w:r w:rsidR="00D94C16">
        <w:t>yeteneklerinin farkında olan,</w:t>
      </w:r>
      <w:r w:rsidR="003A7A6F">
        <w:t xml:space="preserve"> ilgi duyduğu alanın farkına varmalarını sağla</w:t>
      </w:r>
      <w:r w:rsidR="00887972">
        <w:t>yan</w:t>
      </w:r>
      <w:r w:rsidR="00D94C16">
        <w:t xml:space="preserve"> ve en nihayetinde yaptığı </w:t>
      </w:r>
      <w:r w:rsidR="0046568F">
        <w:t>işi en iyi şekilde yapmayı önemseyen öğrenciler yetiştiren</w:t>
      </w:r>
      <w:r w:rsidR="003A7A6F">
        <w:t xml:space="preserve"> bir eğitim kurumu olmak. </w:t>
      </w:r>
    </w:p>
    <w:p w:rsidR="00B11140" w:rsidRPr="00A47F2F" w:rsidRDefault="00B11140" w:rsidP="00D41148">
      <w:pPr>
        <w:pStyle w:val="Balk2"/>
      </w:pPr>
      <w:bookmarkStart w:id="38" w:name="_Toc531097541"/>
      <w:r>
        <w:t>VİZ</w:t>
      </w:r>
      <w:r w:rsidR="00D41148">
        <w:t>YO</w:t>
      </w:r>
      <w:r w:rsidRPr="00A47F2F">
        <w:t>N</w:t>
      </w:r>
      <w:r>
        <w:t>UMUZ</w:t>
      </w:r>
      <w:bookmarkEnd w:id="38"/>
    </w:p>
    <w:p w:rsidR="00B11140" w:rsidRPr="00316E9F" w:rsidRDefault="00180C84" w:rsidP="00B11140">
      <w:pPr>
        <w:ind w:left="284"/>
        <w:jc w:val="both"/>
      </w:pPr>
      <w:r>
        <w:rPr>
          <w:b/>
          <w:szCs w:val="24"/>
        </w:rPr>
        <w:tab/>
      </w:r>
      <w:proofErr w:type="gramStart"/>
      <w:r w:rsidRPr="00316E9F">
        <w:t>Türkçeyi doğru ve güzel kullanabilen</w:t>
      </w:r>
      <w:r w:rsidR="004D1455" w:rsidRPr="00316E9F">
        <w:t>, ü</w:t>
      </w:r>
      <w:r w:rsidRPr="00316E9F">
        <w:t>st öğrenime devam</w:t>
      </w:r>
      <w:r w:rsidR="00F06D56" w:rsidRPr="00316E9F">
        <w:t xml:space="preserve"> </w:t>
      </w:r>
      <w:r w:rsidRPr="00316E9F">
        <w:t>noktasında istekli ve hazır,</w:t>
      </w:r>
      <w:r w:rsidR="00F06D56" w:rsidRPr="00316E9F">
        <w:t xml:space="preserve"> orta ve uzun vadede orta öğretim ve bursluluk sınavlarında başarılı olmanın yanında</w:t>
      </w:r>
      <w:r w:rsidR="004D1455" w:rsidRPr="00316E9F">
        <w:t>,</w:t>
      </w:r>
      <w:r w:rsidR="00F06D56" w:rsidRPr="00316E9F">
        <w:t xml:space="preserve"> öğrencilerin kabiliyetleri noktasında sportif faaliyetlere katılan ve katıldığı faaliyetlerde başarı elde eden,  yeteneklerine göre mesleki eğitime yönelen, sorumluluğunun farkında olan,</w:t>
      </w:r>
      <w:r w:rsidR="000258D3" w:rsidRPr="00316E9F">
        <w:t xml:space="preserve"> </w:t>
      </w:r>
      <w:r w:rsidR="00F06D56" w:rsidRPr="00316E9F">
        <w:t>kendine güvenen, okuluna,</w:t>
      </w:r>
      <w:r w:rsidR="004D1455" w:rsidRPr="00316E9F">
        <w:t xml:space="preserve"> </w:t>
      </w:r>
      <w:r w:rsidR="00F06D56" w:rsidRPr="00316E9F">
        <w:t xml:space="preserve">öğretmenine, arkadaşlarına ve çevresine karşı saygılı ve sorumluluklarının bilincinde öğrenciler yetiştirmek. </w:t>
      </w:r>
      <w:proofErr w:type="gramEnd"/>
    </w:p>
    <w:p w:rsidR="008E325C" w:rsidRPr="00316E9F" w:rsidRDefault="001D2506" w:rsidP="00D41148">
      <w:pPr>
        <w:pStyle w:val="Balk2"/>
      </w:pPr>
      <w:bookmarkStart w:id="39" w:name="_Toc531097542"/>
      <w:r w:rsidRPr="00A47F2F">
        <w:t xml:space="preserve">TEMEL </w:t>
      </w:r>
      <w:r w:rsidR="008E325C" w:rsidRPr="00A47F2F">
        <w:t>DEĞERLERİMİZ</w:t>
      </w:r>
      <w:r w:rsidR="00373590">
        <w:t xml:space="preserve"> </w:t>
      </w:r>
      <w:bookmarkEnd w:id="39"/>
    </w:p>
    <w:p w:rsidR="008E2C09" w:rsidRPr="008E2C09" w:rsidRDefault="008E2C09" w:rsidP="00D21D9C">
      <w:pPr>
        <w:pStyle w:val="NormalWeb"/>
        <w:numPr>
          <w:ilvl w:val="0"/>
          <w:numId w:val="11"/>
        </w:numPr>
        <w:shd w:val="clear" w:color="auto" w:fill="FFFFFF"/>
        <w:spacing w:before="0" w:beforeAutospacing="0" w:after="0" w:afterAutospacing="0" w:line="383" w:lineRule="atLeast"/>
        <w:rPr>
          <w:rFonts w:ascii="Book Antiqua" w:hAnsi="Book Antiqua" w:cs="Arial"/>
          <w:color w:val="424242"/>
        </w:rPr>
      </w:pPr>
      <w:proofErr w:type="gramStart"/>
      <w:r w:rsidRPr="008E2C09">
        <w:rPr>
          <w:rFonts w:ascii="Book Antiqua" w:hAnsi="Book Antiqua" w:cs="Arial"/>
          <w:color w:val="000000"/>
        </w:rPr>
        <w:t>İnsan ve vatandaşlık haklarına saygılı olmak.</w:t>
      </w:r>
      <w:proofErr w:type="gramEnd"/>
    </w:p>
    <w:p w:rsidR="00D21D9C" w:rsidRPr="00E3659F" w:rsidRDefault="00D21D9C" w:rsidP="00D21D9C">
      <w:pPr>
        <w:pStyle w:val="NormalWeb"/>
        <w:numPr>
          <w:ilvl w:val="0"/>
          <w:numId w:val="11"/>
        </w:numPr>
        <w:shd w:val="clear" w:color="auto" w:fill="FFFFFF"/>
        <w:spacing w:before="0" w:beforeAutospacing="0" w:after="0" w:afterAutospacing="0" w:line="383" w:lineRule="atLeast"/>
        <w:rPr>
          <w:rFonts w:ascii="Book Antiqua" w:hAnsi="Book Antiqua" w:cs="Arial"/>
        </w:rPr>
      </w:pPr>
      <w:r w:rsidRPr="00E3659F">
        <w:rPr>
          <w:rFonts w:ascii="Book Antiqua" w:hAnsi="Book Antiqua" w:cs="Arial"/>
        </w:rPr>
        <w:t>Aklın ve bilimin ışığında ilerlemek,</w:t>
      </w:r>
    </w:p>
    <w:p w:rsidR="00D21D9C" w:rsidRPr="00E3659F" w:rsidRDefault="00D21D9C" w:rsidP="00D21D9C">
      <w:pPr>
        <w:pStyle w:val="NormalWeb"/>
        <w:numPr>
          <w:ilvl w:val="0"/>
          <w:numId w:val="11"/>
        </w:numPr>
        <w:shd w:val="clear" w:color="auto" w:fill="FFFFFF"/>
        <w:spacing w:before="0" w:beforeAutospacing="0" w:after="0" w:afterAutospacing="0" w:line="383" w:lineRule="atLeast"/>
        <w:rPr>
          <w:rFonts w:ascii="Book Antiqua" w:hAnsi="Book Antiqua" w:cs="Arial"/>
        </w:rPr>
      </w:pPr>
      <w:r w:rsidRPr="00E3659F">
        <w:rPr>
          <w:rFonts w:ascii="Book Antiqua" w:hAnsi="Book Antiqua" w:cs="Arial"/>
        </w:rPr>
        <w:t>Sürekli öğrenen ve gelişen bir kurum olmak,</w:t>
      </w:r>
    </w:p>
    <w:p w:rsidR="00D21D9C" w:rsidRPr="00E3659F" w:rsidRDefault="00D21D9C" w:rsidP="00D21D9C">
      <w:pPr>
        <w:pStyle w:val="NormalWeb"/>
        <w:numPr>
          <w:ilvl w:val="0"/>
          <w:numId w:val="11"/>
        </w:numPr>
        <w:shd w:val="clear" w:color="auto" w:fill="FFFFFF"/>
        <w:spacing w:before="0" w:beforeAutospacing="0" w:after="0" w:afterAutospacing="0" w:line="383" w:lineRule="atLeast"/>
        <w:rPr>
          <w:rFonts w:ascii="Book Antiqua" w:hAnsi="Book Antiqua" w:cs="Arial"/>
        </w:rPr>
      </w:pPr>
      <w:r w:rsidRPr="00E3659F">
        <w:rPr>
          <w:rFonts w:ascii="Book Antiqua" w:hAnsi="Book Antiqua" w:cs="Arial"/>
        </w:rPr>
        <w:t>Özverili, çalışkan, gelişime açık, etik, çözüm odaklı, donanımlı ve nitelikli bir kadro ile çalışmak,</w:t>
      </w:r>
    </w:p>
    <w:p w:rsidR="008E2C09" w:rsidRPr="00E3659F" w:rsidRDefault="008E2C09" w:rsidP="00D21D9C">
      <w:pPr>
        <w:pStyle w:val="NormalWeb"/>
        <w:numPr>
          <w:ilvl w:val="0"/>
          <w:numId w:val="11"/>
        </w:numPr>
        <w:shd w:val="clear" w:color="auto" w:fill="FFFFFF"/>
        <w:spacing w:before="0" w:beforeAutospacing="0" w:after="0" w:afterAutospacing="0" w:line="383" w:lineRule="atLeast"/>
        <w:rPr>
          <w:rFonts w:ascii="Book Antiqua" w:hAnsi="Book Antiqua" w:cs="Arial"/>
        </w:rPr>
      </w:pPr>
      <w:r w:rsidRPr="00E3659F">
        <w:rPr>
          <w:rFonts w:ascii="Book Antiqua" w:hAnsi="Book Antiqua" w:cs="Arial"/>
        </w:rPr>
        <w:lastRenderedPageBreak/>
        <w:t>Çevreyi koruma konusunda duyarlı olmak.</w:t>
      </w:r>
    </w:p>
    <w:p w:rsidR="00D21D9C" w:rsidRPr="00E3659F" w:rsidRDefault="00D21D9C" w:rsidP="008E2C09">
      <w:pPr>
        <w:pStyle w:val="NormalWeb"/>
        <w:numPr>
          <w:ilvl w:val="0"/>
          <w:numId w:val="11"/>
        </w:numPr>
        <w:shd w:val="clear" w:color="auto" w:fill="FFFFFF"/>
        <w:spacing w:before="0" w:beforeAutospacing="0" w:after="0" w:afterAutospacing="0" w:line="383" w:lineRule="atLeast"/>
        <w:ind w:left="714" w:hanging="357"/>
        <w:rPr>
          <w:rFonts w:ascii="Book Antiqua" w:hAnsi="Book Antiqua" w:cs="Arial"/>
        </w:rPr>
      </w:pPr>
      <w:r w:rsidRPr="00E3659F">
        <w:rPr>
          <w:rFonts w:ascii="Book Antiqua" w:hAnsi="Book Antiqua" w:cs="Arial"/>
        </w:rPr>
        <w:t>Olumlu, geliştirici kurum iklimi yaratmak,</w:t>
      </w:r>
    </w:p>
    <w:p w:rsidR="00D21D9C" w:rsidRPr="00E3659F" w:rsidRDefault="00D21D9C" w:rsidP="008E2C09">
      <w:pPr>
        <w:pStyle w:val="NormalWeb"/>
        <w:numPr>
          <w:ilvl w:val="0"/>
          <w:numId w:val="11"/>
        </w:numPr>
        <w:shd w:val="clear" w:color="auto" w:fill="FFFFFF"/>
        <w:spacing w:before="0" w:beforeAutospacing="0" w:after="0" w:afterAutospacing="0" w:line="383" w:lineRule="atLeast"/>
        <w:ind w:left="714" w:hanging="357"/>
        <w:rPr>
          <w:rFonts w:ascii="Book Antiqua" w:hAnsi="Book Antiqua" w:cs="Arial"/>
        </w:rPr>
      </w:pPr>
      <w:r w:rsidRPr="00E3659F">
        <w:rPr>
          <w:rFonts w:ascii="Book Antiqua" w:hAnsi="Book Antiqua" w:cs="Arial"/>
        </w:rPr>
        <w:t>Tam öğrenmeyi gerçekleştirmek,</w:t>
      </w:r>
    </w:p>
    <w:p w:rsidR="00D21D9C" w:rsidRPr="00E3659F" w:rsidRDefault="00D21D9C" w:rsidP="00D5602B">
      <w:pPr>
        <w:pStyle w:val="NormalWeb"/>
        <w:numPr>
          <w:ilvl w:val="0"/>
          <w:numId w:val="11"/>
        </w:numPr>
        <w:shd w:val="clear" w:color="auto" w:fill="FFFFFF"/>
        <w:spacing w:before="0" w:beforeAutospacing="0" w:after="0" w:afterAutospacing="0" w:line="360" w:lineRule="auto"/>
        <w:rPr>
          <w:rFonts w:ascii="Book Antiqua" w:hAnsi="Book Antiqua" w:cs="Arial"/>
        </w:rPr>
      </w:pPr>
      <w:r w:rsidRPr="00E3659F">
        <w:rPr>
          <w:rFonts w:ascii="Book Antiqua" w:hAnsi="Book Antiqua" w:cs="Arial"/>
        </w:rPr>
        <w:t>Öğrencilerimizin bireysel ilgi ve gereksinimlerini önemsemek,</w:t>
      </w:r>
    </w:p>
    <w:p w:rsidR="00D21D9C" w:rsidRPr="00E3659F" w:rsidRDefault="00D21D9C" w:rsidP="00D5602B">
      <w:pPr>
        <w:pStyle w:val="NormalWeb"/>
        <w:numPr>
          <w:ilvl w:val="0"/>
          <w:numId w:val="11"/>
        </w:numPr>
        <w:shd w:val="clear" w:color="auto" w:fill="FFFFFF"/>
        <w:spacing w:before="0" w:beforeAutospacing="0" w:after="0" w:afterAutospacing="0" w:line="360" w:lineRule="auto"/>
        <w:ind w:hanging="357"/>
        <w:rPr>
          <w:rFonts w:ascii="Book Antiqua" w:hAnsi="Book Antiqua" w:cs="Arial"/>
        </w:rPr>
      </w:pPr>
      <w:r w:rsidRPr="00E3659F">
        <w:rPr>
          <w:rFonts w:ascii="Book Antiqua" w:hAnsi="Book Antiqua" w:cs="Arial"/>
        </w:rPr>
        <w:t>Akademik başarı ile birlikte bilim, kültür, sanat ve spor alanlarında da başarılı bireyler yetiştirmek,</w:t>
      </w:r>
    </w:p>
    <w:p w:rsidR="008E2C09" w:rsidRPr="00E3659F" w:rsidRDefault="00D21D9C" w:rsidP="008E2C09">
      <w:pPr>
        <w:pStyle w:val="NormalWeb"/>
        <w:numPr>
          <w:ilvl w:val="0"/>
          <w:numId w:val="11"/>
        </w:numPr>
        <w:shd w:val="clear" w:color="auto" w:fill="FFFFFF"/>
        <w:spacing w:after="150" w:afterAutospacing="0" w:line="360" w:lineRule="auto"/>
        <w:ind w:left="709" w:hanging="357"/>
        <w:rPr>
          <w:rFonts w:ascii="Book Antiqua" w:hAnsi="Book Antiqua" w:cs="Arial"/>
        </w:rPr>
      </w:pPr>
      <w:r w:rsidRPr="00E3659F">
        <w:rPr>
          <w:rFonts w:ascii="Book Antiqua" w:hAnsi="Book Antiqua" w:cs="Arial"/>
        </w:rPr>
        <w:t xml:space="preserve">Velilerimizle çocuklarının gelişimi için iletişim ve işbirliği içinde olmak, onlara </w:t>
      </w:r>
      <w:r w:rsidR="000258D3" w:rsidRPr="00E3659F">
        <w:rPr>
          <w:rFonts w:ascii="Book Antiqua" w:hAnsi="Book Antiqua" w:cs="Arial"/>
        </w:rPr>
        <w:t>rehberlik etmek,</w:t>
      </w:r>
    </w:p>
    <w:p w:rsidR="008E2C09" w:rsidRPr="00E3659F" w:rsidRDefault="002D5FE3" w:rsidP="008E2C09">
      <w:pPr>
        <w:pStyle w:val="NormalWeb"/>
        <w:numPr>
          <w:ilvl w:val="0"/>
          <w:numId w:val="11"/>
        </w:numPr>
        <w:shd w:val="clear" w:color="auto" w:fill="FFFFFF"/>
        <w:spacing w:after="150" w:afterAutospacing="0" w:line="0" w:lineRule="atLeast"/>
        <w:ind w:left="709"/>
        <w:rPr>
          <w:rFonts w:ascii="Book Antiqua" w:hAnsi="Book Antiqua" w:cs="Arial"/>
        </w:rPr>
      </w:pPr>
      <w:r w:rsidRPr="00E3659F">
        <w:rPr>
          <w:rFonts w:ascii="Book Antiqua" w:hAnsi="Book Antiqua" w:cs="Arial"/>
        </w:rPr>
        <w:t>Temiz</w:t>
      </w:r>
      <w:r w:rsidR="002664F0" w:rsidRPr="00E3659F">
        <w:rPr>
          <w:rFonts w:ascii="Book Antiqua" w:hAnsi="Book Antiqua" w:cs="Arial"/>
        </w:rPr>
        <w:t>lik</w:t>
      </w:r>
      <w:r w:rsidRPr="00E3659F">
        <w:rPr>
          <w:rFonts w:ascii="Book Antiqua" w:hAnsi="Book Antiqua" w:cs="Arial"/>
        </w:rPr>
        <w:t xml:space="preserve"> ve </w:t>
      </w:r>
      <w:proofErr w:type="gramStart"/>
      <w:r w:rsidRPr="00E3659F">
        <w:rPr>
          <w:rFonts w:ascii="Book Antiqua" w:hAnsi="Book Antiqua" w:cs="Arial"/>
        </w:rPr>
        <w:t>hijyene</w:t>
      </w:r>
      <w:proofErr w:type="gramEnd"/>
      <w:r w:rsidRPr="00E3659F">
        <w:rPr>
          <w:rFonts w:ascii="Book Antiqua" w:hAnsi="Book Antiqua" w:cs="Arial"/>
        </w:rPr>
        <w:t xml:space="preserve"> önem veren çalışan ve öğrencilere sahip olmak. </w:t>
      </w:r>
    </w:p>
    <w:p w:rsidR="000258D3" w:rsidRPr="008E2C09" w:rsidRDefault="000258D3" w:rsidP="008E2C09">
      <w:pPr>
        <w:pStyle w:val="NormalWeb"/>
        <w:shd w:val="clear" w:color="auto" w:fill="FFFFFF"/>
        <w:spacing w:before="0" w:beforeAutospacing="0" w:after="0" w:afterAutospacing="0" w:line="0" w:lineRule="atLeast"/>
        <w:ind w:left="720"/>
        <w:rPr>
          <w:rFonts w:ascii="Book Antiqua" w:hAnsi="Book Antiqua" w:cs="Arial"/>
          <w:color w:val="424242"/>
        </w:rPr>
      </w:pPr>
    </w:p>
    <w:p w:rsidR="00B17718" w:rsidRPr="00A47F2F" w:rsidRDefault="003322A4" w:rsidP="00D21D9C">
      <w:pPr>
        <w:pStyle w:val="ListeParagraf"/>
        <w:autoSpaceDE w:val="0"/>
        <w:autoSpaceDN w:val="0"/>
        <w:adjustRightInd w:val="0"/>
        <w:spacing w:before="120" w:after="0" w:line="432" w:lineRule="auto"/>
        <w:ind w:left="0"/>
        <w:jc w:val="both"/>
        <w:rPr>
          <w:rFonts w:eastAsia="AGaramondPro-Regular"/>
          <w:szCs w:val="24"/>
        </w:rPr>
      </w:pPr>
      <w:r w:rsidRPr="008E2C09">
        <w:rPr>
          <w:rFonts w:eastAsia="AGaramondPro-Regular"/>
          <w:szCs w:val="24"/>
        </w:rPr>
        <w:br w:type="page"/>
      </w:r>
    </w:p>
    <w:p w:rsidR="002F5FC9" w:rsidRDefault="008D4E73" w:rsidP="002B6FDB">
      <w:pPr>
        <w:pStyle w:val="Balk1"/>
      </w:pPr>
      <w:bookmarkStart w:id="40" w:name="_Toc411525145"/>
      <w:bookmarkStart w:id="41" w:name="_Toc416085153"/>
      <w:bookmarkStart w:id="42" w:name="_Toc529519459"/>
      <w:bookmarkStart w:id="43" w:name="_Toc531097543"/>
      <w:r>
        <w:lastRenderedPageBreak/>
        <w:t xml:space="preserve">BÖLÜM IV: </w:t>
      </w:r>
      <w:r w:rsidR="002F5FC9" w:rsidRPr="002B6FDB">
        <w:t xml:space="preserve">AMAÇ, HEDEF VE </w:t>
      </w:r>
      <w:bookmarkEnd w:id="40"/>
      <w:bookmarkEnd w:id="41"/>
      <w:bookmarkEnd w:id="42"/>
      <w:r w:rsidR="003322A4" w:rsidRPr="002B6FDB">
        <w:t>EYLEMLER</w:t>
      </w:r>
      <w:bookmarkEnd w:id="43"/>
    </w:p>
    <w:p w:rsidR="002B6FDB" w:rsidRPr="002B6FDB" w:rsidRDefault="002B6FDB" w:rsidP="002B6FDB">
      <w:pPr>
        <w:pStyle w:val="Balk2"/>
      </w:pPr>
      <w:bookmarkStart w:id="44" w:name="_Toc531097544"/>
      <w:r w:rsidRPr="002B6FDB">
        <w:t xml:space="preserve">TEMA </w:t>
      </w:r>
      <w:r>
        <w:t>I</w:t>
      </w:r>
      <w:r w:rsidRPr="002B6FDB">
        <w:t>: EĞİTİM</w:t>
      </w:r>
      <w:r>
        <w:t xml:space="preserve"> VE ÖĞRETİM</w:t>
      </w:r>
      <w:r w:rsidRPr="002B6FDB">
        <w:t xml:space="preserve">E </w:t>
      </w:r>
      <w:r>
        <w:t>ERİŞİM</w:t>
      </w:r>
      <w:bookmarkEnd w:id="44"/>
    </w:p>
    <w:p w:rsidR="002B6FDB" w:rsidRPr="002B6FDB" w:rsidRDefault="00756936" w:rsidP="00756936">
      <w:pPr>
        <w:ind w:firstLine="708"/>
      </w:pPr>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w:t>
      </w:r>
      <w:r w:rsidR="000911AA">
        <w:t xml:space="preserve"> </w:t>
      </w:r>
      <w:r>
        <w:t>boyu öğrenme kapsamında yürütülen faaliyetlerin ele alındığı temadır.</w:t>
      </w:r>
    </w:p>
    <w:p w:rsidR="003322A4" w:rsidRDefault="003322A4" w:rsidP="003322A4">
      <w:pPr>
        <w:pStyle w:val="Balk3"/>
      </w:pPr>
      <w:bookmarkStart w:id="45" w:name="_Toc529519460"/>
      <w:r>
        <w:t xml:space="preserve">Stratejik Amaç 1: </w:t>
      </w:r>
    </w:p>
    <w:p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bookmarkEnd w:id="45"/>
    </w:p>
    <w:p w:rsidR="00ED407F" w:rsidRPr="00316E9F" w:rsidRDefault="00515098" w:rsidP="009A07E3">
      <w:pPr>
        <w:pStyle w:val="Balk3"/>
        <w:rPr>
          <w:rFonts w:ascii="Book Antiqua" w:hAnsi="Book Antiqua"/>
          <w:sz w:val="24"/>
          <w:szCs w:val="24"/>
        </w:rPr>
      </w:pPr>
      <w:bookmarkStart w:id="46" w:name="_Toc529519462"/>
      <w:bookmarkStart w:id="47" w:name="_Toc416085156"/>
      <w:r w:rsidRPr="002B6FDB">
        <w:rPr>
          <w:rStyle w:val="Balk4Char"/>
        </w:rPr>
        <w:t xml:space="preserve">Stratejik Hedef </w:t>
      </w:r>
      <w:proofErr w:type="gramStart"/>
      <w:r w:rsidRPr="002B6FDB">
        <w:rPr>
          <w:rStyle w:val="Balk4Char"/>
        </w:rPr>
        <w:t>1</w:t>
      </w:r>
      <w:r w:rsidR="00952A08" w:rsidRPr="002B6FDB">
        <w:rPr>
          <w:rStyle w:val="Balk4Char"/>
        </w:rPr>
        <w:t>.1</w:t>
      </w:r>
      <w:proofErr w:type="gramEnd"/>
      <w:r w:rsidR="00952A08" w:rsidRPr="002B6FDB">
        <w:rPr>
          <w:rStyle w:val="Balk4Char"/>
        </w:rPr>
        <w:t>.</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Kayıt bölgemizde yer alan çocukların okullaşma oranları artırılacak ve öğrencilerin uyum ve devamsızlık sorunları da giderilecektir.</w:t>
      </w:r>
      <w:bookmarkEnd w:id="46"/>
      <w:r w:rsidR="00FF6E54">
        <w:rPr>
          <w:rFonts w:ascii="Book Antiqua" w:hAnsi="Book Antiqua"/>
          <w:sz w:val="24"/>
          <w:szCs w:val="24"/>
        </w:rPr>
        <w:t xml:space="preserve"> </w:t>
      </w:r>
    </w:p>
    <w:p w:rsidR="0081680B" w:rsidRDefault="0081680B" w:rsidP="002B6FDB">
      <w:pPr>
        <w:rPr>
          <w:b/>
          <w:i/>
        </w:rPr>
      </w:pPr>
      <w:bookmarkStart w:id="48" w:name="_Toc529519463"/>
      <w:bookmarkEnd w:id="47"/>
    </w:p>
    <w:p w:rsidR="00CD0A0C" w:rsidRPr="002B6FDB" w:rsidRDefault="008876D2" w:rsidP="002B6FDB">
      <w:pPr>
        <w:rPr>
          <w:b/>
          <w:color w:val="FF0000"/>
          <w:sz w:val="28"/>
        </w:rPr>
      </w:pPr>
      <w:r w:rsidRPr="002B6FDB">
        <w:rPr>
          <w:b/>
          <w:sz w:val="28"/>
        </w:rPr>
        <w:t>Performans Gösterge</w:t>
      </w:r>
      <w:r w:rsidR="00D17290" w:rsidRPr="002B6FDB">
        <w:rPr>
          <w:b/>
          <w:sz w:val="28"/>
        </w:rPr>
        <w:t>leri</w:t>
      </w:r>
      <w:bookmarkEnd w:id="48"/>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2023</w:t>
            </w:r>
          </w:p>
        </w:tc>
      </w:tr>
      <w:tr w:rsidR="003322A4" w:rsidRPr="00A47F2F" w:rsidTr="00E57CBE">
        <w:trPr>
          <w:gridAfter w:val="1"/>
          <w:wAfter w:w="15" w:type="dxa"/>
          <w:trHeight w:val="549"/>
        </w:trPr>
        <w:tc>
          <w:tcPr>
            <w:tcW w:w="1757" w:type="dxa"/>
            <w:shd w:val="clear" w:color="auto" w:fill="auto"/>
            <w:vAlign w:val="center"/>
          </w:tcPr>
          <w:p w:rsidR="003322A4" w:rsidRPr="00316E9F" w:rsidRDefault="003322A4" w:rsidP="00B456AC">
            <w:pPr>
              <w:rPr>
                <w:sz w:val="22"/>
                <w:szCs w:val="22"/>
              </w:rPr>
            </w:pPr>
            <w:r w:rsidRPr="00316E9F">
              <w:rPr>
                <w:b/>
                <w:bCs/>
                <w:sz w:val="22"/>
                <w:szCs w:val="22"/>
              </w:rPr>
              <w:t>PG.1.1.</w:t>
            </w:r>
            <w:r w:rsidR="001E7D30">
              <w:rPr>
                <w:b/>
                <w:bCs/>
                <w:sz w:val="22"/>
                <w:szCs w:val="22"/>
              </w:rPr>
              <w:t>1</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İlkokul birinci sınıf öğrencilerinden en az bir yıl okul öncesi eğitim almış olanların oranı (%)(ilkokul)</w:t>
            </w:r>
          </w:p>
        </w:tc>
        <w:tc>
          <w:tcPr>
            <w:tcW w:w="957" w:type="dxa"/>
            <w:shd w:val="clear" w:color="auto" w:fill="auto"/>
            <w:noWrap/>
            <w:vAlign w:val="center"/>
          </w:tcPr>
          <w:p w:rsidR="003322A4" w:rsidRPr="003322A4" w:rsidRDefault="00E57CBE" w:rsidP="00E57CBE">
            <w:pPr>
              <w:spacing w:after="0" w:line="240" w:lineRule="auto"/>
              <w:jc w:val="center"/>
              <w:rPr>
                <w:sz w:val="22"/>
                <w:szCs w:val="22"/>
              </w:rPr>
            </w:pPr>
            <w:r>
              <w:rPr>
                <w:sz w:val="22"/>
                <w:szCs w:val="22"/>
              </w:rPr>
              <w:t>90</w:t>
            </w:r>
          </w:p>
        </w:tc>
        <w:tc>
          <w:tcPr>
            <w:tcW w:w="1092" w:type="dxa"/>
            <w:gridSpan w:val="2"/>
            <w:shd w:val="clear" w:color="auto" w:fill="auto"/>
            <w:noWrap/>
            <w:vAlign w:val="center"/>
          </w:tcPr>
          <w:p w:rsidR="003322A4" w:rsidRPr="003322A4" w:rsidRDefault="00E57CBE" w:rsidP="00E57CBE">
            <w:pPr>
              <w:spacing w:after="0" w:line="240" w:lineRule="auto"/>
              <w:jc w:val="center"/>
              <w:rPr>
                <w:sz w:val="22"/>
                <w:szCs w:val="22"/>
              </w:rPr>
            </w:pPr>
            <w:r>
              <w:rPr>
                <w:sz w:val="22"/>
                <w:szCs w:val="22"/>
              </w:rPr>
              <w:t>100</w:t>
            </w:r>
          </w:p>
        </w:tc>
        <w:tc>
          <w:tcPr>
            <w:tcW w:w="1041" w:type="dxa"/>
            <w:vAlign w:val="center"/>
          </w:tcPr>
          <w:p w:rsidR="003322A4" w:rsidRPr="003322A4" w:rsidRDefault="00E57CBE" w:rsidP="00E57CBE">
            <w:pPr>
              <w:spacing w:after="0" w:line="240" w:lineRule="auto"/>
              <w:jc w:val="center"/>
              <w:rPr>
                <w:sz w:val="22"/>
                <w:szCs w:val="22"/>
              </w:rPr>
            </w:pPr>
            <w:r>
              <w:rPr>
                <w:sz w:val="22"/>
                <w:szCs w:val="22"/>
              </w:rPr>
              <w:t>100</w:t>
            </w:r>
          </w:p>
        </w:tc>
        <w:tc>
          <w:tcPr>
            <w:tcW w:w="1007" w:type="dxa"/>
            <w:vAlign w:val="center"/>
          </w:tcPr>
          <w:p w:rsidR="003322A4" w:rsidRPr="003322A4" w:rsidRDefault="00E57CBE" w:rsidP="00E57CBE">
            <w:pPr>
              <w:spacing w:after="0" w:line="240" w:lineRule="auto"/>
              <w:jc w:val="center"/>
              <w:rPr>
                <w:sz w:val="22"/>
                <w:szCs w:val="22"/>
              </w:rPr>
            </w:pPr>
            <w:r>
              <w:rPr>
                <w:sz w:val="22"/>
                <w:szCs w:val="22"/>
              </w:rPr>
              <w:t>100</w:t>
            </w:r>
          </w:p>
        </w:tc>
        <w:tc>
          <w:tcPr>
            <w:tcW w:w="1092" w:type="dxa"/>
            <w:vAlign w:val="center"/>
          </w:tcPr>
          <w:p w:rsidR="003322A4" w:rsidRPr="003322A4" w:rsidRDefault="00E57CBE" w:rsidP="00E57CBE">
            <w:pPr>
              <w:spacing w:after="0" w:line="240" w:lineRule="auto"/>
              <w:jc w:val="center"/>
              <w:rPr>
                <w:sz w:val="22"/>
                <w:szCs w:val="22"/>
              </w:rPr>
            </w:pPr>
            <w:r>
              <w:rPr>
                <w:sz w:val="22"/>
                <w:szCs w:val="22"/>
              </w:rPr>
              <w:t>100</w:t>
            </w:r>
          </w:p>
        </w:tc>
        <w:tc>
          <w:tcPr>
            <w:tcW w:w="1005" w:type="dxa"/>
            <w:vAlign w:val="center"/>
          </w:tcPr>
          <w:p w:rsidR="003322A4" w:rsidRPr="003322A4" w:rsidRDefault="00E57CBE" w:rsidP="00E57CBE">
            <w:pPr>
              <w:spacing w:after="0" w:line="240" w:lineRule="auto"/>
              <w:jc w:val="center"/>
              <w:rPr>
                <w:sz w:val="22"/>
                <w:szCs w:val="22"/>
              </w:rPr>
            </w:pPr>
            <w:r>
              <w:rPr>
                <w:sz w:val="22"/>
                <w:szCs w:val="22"/>
              </w:rPr>
              <w:t>100</w:t>
            </w:r>
          </w:p>
        </w:tc>
      </w:tr>
      <w:tr w:rsidR="00B456AC" w:rsidRPr="00A47F2F" w:rsidTr="00E57CBE">
        <w:trPr>
          <w:gridAfter w:val="1"/>
          <w:wAfter w:w="15" w:type="dxa"/>
          <w:trHeight w:val="549"/>
        </w:trPr>
        <w:tc>
          <w:tcPr>
            <w:tcW w:w="1757" w:type="dxa"/>
            <w:shd w:val="clear" w:color="auto" w:fill="auto"/>
            <w:vAlign w:val="center"/>
          </w:tcPr>
          <w:p w:rsidR="00B456AC" w:rsidRPr="00316E9F" w:rsidRDefault="00B456AC" w:rsidP="005B718A">
            <w:pPr>
              <w:rPr>
                <w:sz w:val="22"/>
                <w:szCs w:val="22"/>
              </w:rPr>
            </w:pPr>
            <w:r w:rsidRPr="00316E9F">
              <w:rPr>
                <w:b/>
                <w:bCs/>
                <w:sz w:val="22"/>
                <w:szCs w:val="22"/>
              </w:rPr>
              <w:t>PG.1.1.</w:t>
            </w:r>
            <w:r w:rsidR="001E7D30">
              <w:rPr>
                <w:b/>
                <w:bCs/>
                <w:sz w:val="22"/>
                <w:szCs w:val="22"/>
              </w:rPr>
              <w:t>2</w:t>
            </w:r>
          </w:p>
        </w:tc>
        <w:tc>
          <w:tcPr>
            <w:tcW w:w="5042" w:type="dxa"/>
            <w:shd w:val="clear" w:color="auto" w:fill="auto"/>
            <w:vAlign w:val="center"/>
          </w:tcPr>
          <w:p w:rsidR="00B456AC" w:rsidRDefault="00B456AC" w:rsidP="00E57CBE">
            <w:pPr>
              <w:spacing w:after="0" w:line="240" w:lineRule="auto"/>
              <w:rPr>
                <w:sz w:val="22"/>
                <w:szCs w:val="22"/>
              </w:rPr>
            </w:pPr>
            <w:r>
              <w:rPr>
                <w:sz w:val="22"/>
                <w:szCs w:val="22"/>
              </w:rPr>
              <w:t>Kayıt bölgesindeki öğrencilerden ana sınıfına kayıt yaptıranların oranı</w:t>
            </w:r>
          </w:p>
        </w:tc>
        <w:tc>
          <w:tcPr>
            <w:tcW w:w="957" w:type="dxa"/>
            <w:shd w:val="clear" w:color="auto" w:fill="auto"/>
            <w:noWrap/>
            <w:vAlign w:val="center"/>
          </w:tcPr>
          <w:p w:rsidR="00B456AC" w:rsidRPr="003322A4" w:rsidRDefault="004B72AF" w:rsidP="00E57CBE">
            <w:pPr>
              <w:spacing w:after="0" w:line="240" w:lineRule="auto"/>
              <w:jc w:val="center"/>
              <w:rPr>
                <w:sz w:val="22"/>
                <w:szCs w:val="22"/>
              </w:rPr>
            </w:pPr>
            <w:r>
              <w:rPr>
                <w:sz w:val="22"/>
                <w:szCs w:val="22"/>
              </w:rPr>
              <w:t>90</w:t>
            </w:r>
          </w:p>
        </w:tc>
        <w:tc>
          <w:tcPr>
            <w:tcW w:w="1092" w:type="dxa"/>
            <w:gridSpan w:val="2"/>
            <w:shd w:val="clear" w:color="auto" w:fill="auto"/>
            <w:noWrap/>
            <w:vAlign w:val="center"/>
          </w:tcPr>
          <w:p w:rsidR="00B456AC" w:rsidRPr="003322A4" w:rsidRDefault="00B456AC" w:rsidP="00E57CBE">
            <w:pPr>
              <w:spacing w:after="0" w:line="240" w:lineRule="auto"/>
              <w:jc w:val="center"/>
              <w:rPr>
                <w:sz w:val="22"/>
                <w:szCs w:val="22"/>
              </w:rPr>
            </w:pPr>
            <w:r>
              <w:rPr>
                <w:sz w:val="22"/>
                <w:szCs w:val="22"/>
              </w:rPr>
              <w:t>100</w:t>
            </w:r>
          </w:p>
        </w:tc>
        <w:tc>
          <w:tcPr>
            <w:tcW w:w="1041" w:type="dxa"/>
            <w:vAlign w:val="center"/>
          </w:tcPr>
          <w:p w:rsidR="00B456AC" w:rsidRPr="003322A4" w:rsidRDefault="00B456AC" w:rsidP="00E57CBE">
            <w:pPr>
              <w:spacing w:after="0" w:line="240" w:lineRule="auto"/>
              <w:jc w:val="center"/>
              <w:rPr>
                <w:sz w:val="22"/>
                <w:szCs w:val="22"/>
              </w:rPr>
            </w:pPr>
            <w:r>
              <w:rPr>
                <w:sz w:val="22"/>
                <w:szCs w:val="22"/>
              </w:rPr>
              <w:t>100</w:t>
            </w:r>
          </w:p>
        </w:tc>
        <w:tc>
          <w:tcPr>
            <w:tcW w:w="1007" w:type="dxa"/>
            <w:vAlign w:val="center"/>
          </w:tcPr>
          <w:p w:rsidR="00B456AC" w:rsidRPr="003322A4" w:rsidRDefault="00B456AC" w:rsidP="00E57CBE">
            <w:pPr>
              <w:spacing w:after="0" w:line="240" w:lineRule="auto"/>
              <w:jc w:val="center"/>
              <w:rPr>
                <w:sz w:val="22"/>
                <w:szCs w:val="22"/>
              </w:rPr>
            </w:pPr>
            <w:r>
              <w:rPr>
                <w:sz w:val="22"/>
                <w:szCs w:val="22"/>
              </w:rPr>
              <w:t>100</w:t>
            </w:r>
          </w:p>
        </w:tc>
        <w:tc>
          <w:tcPr>
            <w:tcW w:w="1092" w:type="dxa"/>
            <w:vAlign w:val="center"/>
          </w:tcPr>
          <w:p w:rsidR="00B456AC" w:rsidRPr="003322A4" w:rsidRDefault="00B456AC" w:rsidP="00E57CBE">
            <w:pPr>
              <w:spacing w:after="0" w:line="240" w:lineRule="auto"/>
              <w:jc w:val="center"/>
              <w:rPr>
                <w:sz w:val="22"/>
                <w:szCs w:val="22"/>
              </w:rPr>
            </w:pPr>
            <w:r>
              <w:rPr>
                <w:sz w:val="22"/>
                <w:szCs w:val="22"/>
              </w:rPr>
              <w:t>100</w:t>
            </w:r>
          </w:p>
        </w:tc>
        <w:tc>
          <w:tcPr>
            <w:tcW w:w="1005" w:type="dxa"/>
            <w:vAlign w:val="center"/>
          </w:tcPr>
          <w:p w:rsidR="00B456AC" w:rsidRPr="003322A4" w:rsidRDefault="00B456AC" w:rsidP="00E57CBE">
            <w:pPr>
              <w:spacing w:after="0" w:line="240" w:lineRule="auto"/>
              <w:jc w:val="center"/>
              <w:rPr>
                <w:sz w:val="22"/>
                <w:szCs w:val="22"/>
              </w:rPr>
            </w:pPr>
            <w:r>
              <w:rPr>
                <w:sz w:val="22"/>
                <w:szCs w:val="22"/>
              </w:rPr>
              <w:t>100</w:t>
            </w:r>
          </w:p>
        </w:tc>
      </w:tr>
      <w:tr w:rsidR="00B456AC" w:rsidRPr="00A47F2F" w:rsidTr="00E57CBE">
        <w:trPr>
          <w:gridAfter w:val="1"/>
          <w:wAfter w:w="15" w:type="dxa"/>
          <w:trHeight w:val="549"/>
        </w:trPr>
        <w:tc>
          <w:tcPr>
            <w:tcW w:w="1757" w:type="dxa"/>
            <w:shd w:val="clear" w:color="auto" w:fill="auto"/>
            <w:vAlign w:val="center"/>
          </w:tcPr>
          <w:p w:rsidR="00B456AC" w:rsidRPr="00316E9F" w:rsidRDefault="00B456AC" w:rsidP="005B718A">
            <w:pPr>
              <w:rPr>
                <w:sz w:val="22"/>
                <w:szCs w:val="22"/>
              </w:rPr>
            </w:pPr>
            <w:r w:rsidRPr="00316E9F">
              <w:rPr>
                <w:b/>
                <w:bCs/>
                <w:sz w:val="22"/>
                <w:szCs w:val="22"/>
              </w:rPr>
              <w:lastRenderedPageBreak/>
              <w:t>PG.1.1.</w:t>
            </w:r>
            <w:r w:rsidR="001E7D30">
              <w:rPr>
                <w:b/>
                <w:bCs/>
                <w:sz w:val="22"/>
                <w:szCs w:val="22"/>
              </w:rPr>
              <w:t>3</w:t>
            </w:r>
          </w:p>
        </w:tc>
        <w:tc>
          <w:tcPr>
            <w:tcW w:w="5042" w:type="dxa"/>
            <w:shd w:val="clear" w:color="auto" w:fill="auto"/>
            <w:vAlign w:val="center"/>
          </w:tcPr>
          <w:p w:rsidR="00B456AC" w:rsidRPr="003322A4" w:rsidRDefault="00B456AC" w:rsidP="003F733D">
            <w:pPr>
              <w:spacing w:after="0" w:line="240" w:lineRule="auto"/>
              <w:rPr>
                <w:sz w:val="22"/>
                <w:szCs w:val="22"/>
              </w:rPr>
            </w:pPr>
            <w:r>
              <w:rPr>
                <w:sz w:val="22"/>
                <w:szCs w:val="22"/>
              </w:rPr>
              <w:t xml:space="preserve">Okula yeni başlayan ana sınıfı öğrencilerden </w:t>
            </w:r>
            <w:proofErr w:type="gramStart"/>
            <w:r>
              <w:rPr>
                <w:sz w:val="22"/>
                <w:szCs w:val="22"/>
              </w:rPr>
              <w:t>oryantasyon</w:t>
            </w:r>
            <w:proofErr w:type="gramEnd"/>
            <w:r>
              <w:rPr>
                <w:sz w:val="22"/>
                <w:szCs w:val="22"/>
              </w:rPr>
              <w:t xml:space="preserve"> eğitimine katılanların oranı (%)</w:t>
            </w:r>
          </w:p>
        </w:tc>
        <w:tc>
          <w:tcPr>
            <w:tcW w:w="957" w:type="dxa"/>
            <w:shd w:val="clear" w:color="auto" w:fill="auto"/>
            <w:noWrap/>
            <w:vAlign w:val="center"/>
          </w:tcPr>
          <w:p w:rsidR="00B456AC" w:rsidRDefault="00B456AC" w:rsidP="00E57CBE">
            <w:pPr>
              <w:spacing w:after="0" w:line="240" w:lineRule="auto"/>
              <w:jc w:val="center"/>
              <w:rPr>
                <w:sz w:val="22"/>
                <w:szCs w:val="22"/>
              </w:rPr>
            </w:pPr>
            <w:r>
              <w:rPr>
                <w:sz w:val="22"/>
                <w:szCs w:val="22"/>
              </w:rPr>
              <w:t>20</w:t>
            </w:r>
          </w:p>
        </w:tc>
        <w:tc>
          <w:tcPr>
            <w:tcW w:w="1092" w:type="dxa"/>
            <w:gridSpan w:val="2"/>
            <w:shd w:val="clear" w:color="auto" w:fill="auto"/>
            <w:noWrap/>
            <w:vAlign w:val="center"/>
          </w:tcPr>
          <w:p w:rsidR="00B456AC" w:rsidRDefault="00B456AC" w:rsidP="00E57CBE">
            <w:pPr>
              <w:spacing w:after="0" w:line="240" w:lineRule="auto"/>
              <w:jc w:val="center"/>
              <w:rPr>
                <w:sz w:val="22"/>
                <w:szCs w:val="22"/>
              </w:rPr>
            </w:pPr>
            <w:r>
              <w:rPr>
                <w:sz w:val="22"/>
                <w:szCs w:val="22"/>
              </w:rPr>
              <w:t>80</w:t>
            </w:r>
          </w:p>
        </w:tc>
        <w:tc>
          <w:tcPr>
            <w:tcW w:w="1041" w:type="dxa"/>
            <w:vAlign w:val="center"/>
          </w:tcPr>
          <w:p w:rsidR="00B456AC" w:rsidRDefault="00B456AC" w:rsidP="00E57CBE">
            <w:pPr>
              <w:spacing w:after="0" w:line="240" w:lineRule="auto"/>
              <w:jc w:val="center"/>
              <w:rPr>
                <w:sz w:val="22"/>
                <w:szCs w:val="22"/>
              </w:rPr>
            </w:pPr>
            <w:r>
              <w:rPr>
                <w:sz w:val="22"/>
                <w:szCs w:val="22"/>
              </w:rPr>
              <w:t>90</w:t>
            </w:r>
          </w:p>
        </w:tc>
        <w:tc>
          <w:tcPr>
            <w:tcW w:w="1007" w:type="dxa"/>
            <w:vAlign w:val="center"/>
          </w:tcPr>
          <w:p w:rsidR="00B456AC" w:rsidRDefault="00B456AC" w:rsidP="00E57CBE">
            <w:pPr>
              <w:spacing w:after="0" w:line="240" w:lineRule="auto"/>
              <w:jc w:val="center"/>
              <w:rPr>
                <w:sz w:val="22"/>
                <w:szCs w:val="22"/>
              </w:rPr>
            </w:pPr>
            <w:r>
              <w:rPr>
                <w:sz w:val="22"/>
                <w:szCs w:val="22"/>
              </w:rPr>
              <w:t>100</w:t>
            </w:r>
          </w:p>
        </w:tc>
        <w:tc>
          <w:tcPr>
            <w:tcW w:w="1092" w:type="dxa"/>
            <w:vAlign w:val="center"/>
          </w:tcPr>
          <w:p w:rsidR="00B456AC" w:rsidRDefault="00B456AC" w:rsidP="00E57CBE">
            <w:pPr>
              <w:spacing w:after="0" w:line="240" w:lineRule="auto"/>
              <w:jc w:val="center"/>
              <w:rPr>
                <w:sz w:val="22"/>
                <w:szCs w:val="22"/>
              </w:rPr>
            </w:pPr>
            <w:r>
              <w:rPr>
                <w:sz w:val="22"/>
                <w:szCs w:val="22"/>
              </w:rPr>
              <w:t>100</w:t>
            </w:r>
          </w:p>
        </w:tc>
        <w:tc>
          <w:tcPr>
            <w:tcW w:w="1005" w:type="dxa"/>
            <w:vAlign w:val="center"/>
          </w:tcPr>
          <w:p w:rsidR="00B456AC" w:rsidRDefault="00B456AC" w:rsidP="00E57CBE">
            <w:pPr>
              <w:spacing w:after="0" w:line="240" w:lineRule="auto"/>
              <w:jc w:val="center"/>
              <w:rPr>
                <w:sz w:val="22"/>
                <w:szCs w:val="22"/>
              </w:rPr>
            </w:pPr>
            <w:r>
              <w:rPr>
                <w:sz w:val="22"/>
                <w:szCs w:val="22"/>
              </w:rPr>
              <w:t>100</w:t>
            </w:r>
          </w:p>
        </w:tc>
      </w:tr>
      <w:tr w:rsidR="00E57CBE" w:rsidRPr="00A47F2F" w:rsidTr="00E57CBE">
        <w:trPr>
          <w:gridAfter w:val="1"/>
          <w:wAfter w:w="15" w:type="dxa"/>
          <w:trHeight w:val="549"/>
        </w:trPr>
        <w:tc>
          <w:tcPr>
            <w:tcW w:w="1757" w:type="dxa"/>
            <w:shd w:val="clear" w:color="auto" w:fill="auto"/>
            <w:vAlign w:val="center"/>
          </w:tcPr>
          <w:p w:rsidR="00E57CBE" w:rsidRPr="00316E9F" w:rsidRDefault="00E57CBE" w:rsidP="003322A4">
            <w:pPr>
              <w:rPr>
                <w:sz w:val="22"/>
                <w:szCs w:val="22"/>
              </w:rPr>
            </w:pPr>
            <w:r w:rsidRPr="00316E9F">
              <w:rPr>
                <w:b/>
                <w:bCs/>
                <w:sz w:val="22"/>
                <w:szCs w:val="22"/>
              </w:rPr>
              <w:t>PG.1.1.</w:t>
            </w:r>
            <w:r w:rsidR="001E7D30">
              <w:rPr>
                <w:b/>
                <w:bCs/>
                <w:sz w:val="22"/>
                <w:szCs w:val="22"/>
              </w:rPr>
              <w:t>4</w:t>
            </w:r>
          </w:p>
        </w:tc>
        <w:tc>
          <w:tcPr>
            <w:tcW w:w="5042" w:type="dxa"/>
            <w:shd w:val="clear" w:color="auto" w:fill="auto"/>
            <w:vAlign w:val="center"/>
          </w:tcPr>
          <w:p w:rsidR="00E57CBE" w:rsidRPr="003322A4" w:rsidRDefault="00E57CBE" w:rsidP="003322A4">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vAlign w:val="center"/>
          </w:tcPr>
          <w:p w:rsidR="00E57CBE" w:rsidRPr="003322A4" w:rsidRDefault="00074E99" w:rsidP="00E57CBE">
            <w:pPr>
              <w:spacing w:after="0" w:line="240" w:lineRule="auto"/>
              <w:jc w:val="center"/>
              <w:rPr>
                <w:sz w:val="22"/>
                <w:szCs w:val="22"/>
              </w:rPr>
            </w:pPr>
            <w:r>
              <w:rPr>
                <w:sz w:val="22"/>
                <w:szCs w:val="22"/>
              </w:rPr>
              <w:t>4</w:t>
            </w:r>
          </w:p>
        </w:tc>
        <w:tc>
          <w:tcPr>
            <w:tcW w:w="1092" w:type="dxa"/>
            <w:gridSpan w:val="2"/>
            <w:shd w:val="clear" w:color="auto" w:fill="auto"/>
            <w:noWrap/>
            <w:vAlign w:val="center"/>
          </w:tcPr>
          <w:p w:rsidR="00E57CBE" w:rsidRPr="003322A4" w:rsidRDefault="004B72AF" w:rsidP="00E57CBE">
            <w:pPr>
              <w:spacing w:after="0" w:line="240" w:lineRule="auto"/>
              <w:jc w:val="center"/>
              <w:rPr>
                <w:sz w:val="22"/>
                <w:szCs w:val="22"/>
              </w:rPr>
            </w:pPr>
            <w:r>
              <w:rPr>
                <w:sz w:val="22"/>
                <w:szCs w:val="22"/>
              </w:rPr>
              <w:t>3</w:t>
            </w:r>
          </w:p>
        </w:tc>
        <w:tc>
          <w:tcPr>
            <w:tcW w:w="1041" w:type="dxa"/>
            <w:vAlign w:val="center"/>
          </w:tcPr>
          <w:p w:rsidR="00E57CBE" w:rsidRPr="003322A4" w:rsidRDefault="004B72AF" w:rsidP="00E57CBE">
            <w:pPr>
              <w:spacing w:after="0" w:line="240" w:lineRule="auto"/>
              <w:jc w:val="center"/>
              <w:rPr>
                <w:sz w:val="22"/>
                <w:szCs w:val="22"/>
              </w:rPr>
            </w:pPr>
            <w:r>
              <w:rPr>
                <w:sz w:val="22"/>
                <w:szCs w:val="22"/>
              </w:rPr>
              <w:t>3</w:t>
            </w:r>
          </w:p>
        </w:tc>
        <w:tc>
          <w:tcPr>
            <w:tcW w:w="1007" w:type="dxa"/>
            <w:vAlign w:val="center"/>
          </w:tcPr>
          <w:p w:rsidR="00E57CBE" w:rsidRPr="003322A4" w:rsidRDefault="004B72AF" w:rsidP="00E57CBE">
            <w:pPr>
              <w:spacing w:after="0" w:line="240" w:lineRule="auto"/>
              <w:jc w:val="center"/>
              <w:rPr>
                <w:sz w:val="22"/>
                <w:szCs w:val="22"/>
              </w:rPr>
            </w:pPr>
            <w:r>
              <w:rPr>
                <w:sz w:val="22"/>
                <w:szCs w:val="22"/>
              </w:rPr>
              <w:t>2</w:t>
            </w:r>
          </w:p>
        </w:tc>
        <w:tc>
          <w:tcPr>
            <w:tcW w:w="1092" w:type="dxa"/>
            <w:vAlign w:val="center"/>
          </w:tcPr>
          <w:p w:rsidR="00E57CBE" w:rsidRPr="003322A4" w:rsidRDefault="004B72AF" w:rsidP="00E57CBE">
            <w:pPr>
              <w:spacing w:after="0" w:line="240" w:lineRule="auto"/>
              <w:jc w:val="center"/>
              <w:rPr>
                <w:sz w:val="22"/>
                <w:szCs w:val="22"/>
              </w:rPr>
            </w:pPr>
            <w:r>
              <w:rPr>
                <w:sz w:val="22"/>
                <w:szCs w:val="22"/>
              </w:rPr>
              <w:t>1</w:t>
            </w:r>
          </w:p>
        </w:tc>
        <w:tc>
          <w:tcPr>
            <w:tcW w:w="1005" w:type="dxa"/>
            <w:vAlign w:val="center"/>
          </w:tcPr>
          <w:p w:rsidR="00E57CBE" w:rsidRPr="003322A4" w:rsidRDefault="00074E99" w:rsidP="00E57CBE">
            <w:pPr>
              <w:spacing w:after="0" w:line="240" w:lineRule="auto"/>
              <w:jc w:val="center"/>
              <w:rPr>
                <w:sz w:val="22"/>
                <w:szCs w:val="22"/>
              </w:rPr>
            </w:pPr>
            <w:r>
              <w:rPr>
                <w:sz w:val="22"/>
                <w:szCs w:val="22"/>
              </w:rPr>
              <w:t>0</w:t>
            </w:r>
          </w:p>
        </w:tc>
      </w:tr>
      <w:tr w:rsidR="00E57CBE" w:rsidRPr="00A47F2F" w:rsidTr="00E57CBE">
        <w:trPr>
          <w:gridAfter w:val="1"/>
          <w:wAfter w:w="15" w:type="dxa"/>
          <w:trHeight w:val="549"/>
        </w:trPr>
        <w:tc>
          <w:tcPr>
            <w:tcW w:w="1757" w:type="dxa"/>
            <w:shd w:val="clear" w:color="auto" w:fill="auto"/>
            <w:vAlign w:val="center"/>
          </w:tcPr>
          <w:p w:rsidR="00E57CBE" w:rsidRPr="00316E9F" w:rsidRDefault="00E57CBE" w:rsidP="003322A4">
            <w:pPr>
              <w:rPr>
                <w:sz w:val="22"/>
                <w:szCs w:val="22"/>
              </w:rPr>
            </w:pPr>
            <w:r w:rsidRPr="00316E9F">
              <w:rPr>
                <w:b/>
                <w:bCs/>
                <w:sz w:val="22"/>
                <w:szCs w:val="22"/>
              </w:rPr>
              <w:t>PG.1.1.</w:t>
            </w:r>
            <w:r w:rsidR="00307A2C">
              <w:rPr>
                <w:b/>
                <w:bCs/>
                <w:sz w:val="22"/>
                <w:szCs w:val="22"/>
              </w:rPr>
              <w:t>5</w:t>
            </w:r>
          </w:p>
        </w:tc>
        <w:tc>
          <w:tcPr>
            <w:tcW w:w="5042" w:type="dxa"/>
            <w:shd w:val="clear" w:color="auto" w:fill="auto"/>
            <w:vAlign w:val="center"/>
          </w:tcPr>
          <w:p w:rsidR="00E57CBE" w:rsidRPr="003322A4" w:rsidRDefault="00E57CBE" w:rsidP="003322A4">
            <w:pPr>
              <w:spacing w:after="0" w:line="240" w:lineRule="auto"/>
              <w:rPr>
                <w:sz w:val="22"/>
                <w:szCs w:val="22"/>
              </w:rPr>
            </w:pPr>
            <w:r>
              <w:rPr>
                <w:sz w:val="22"/>
                <w:szCs w:val="22"/>
              </w:rPr>
              <w:t>Okulun özel eğitime ihtiyaç duyan bireylerin kullanımına uygunluğu (0-1)</w:t>
            </w:r>
          </w:p>
        </w:tc>
        <w:tc>
          <w:tcPr>
            <w:tcW w:w="957" w:type="dxa"/>
            <w:shd w:val="clear" w:color="auto" w:fill="auto"/>
            <w:noWrap/>
            <w:vAlign w:val="center"/>
          </w:tcPr>
          <w:p w:rsidR="00E57CBE" w:rsidRPr="003322A4" w:rsidRDefault="005B7D63" w:rsidP="00E57CBE">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E57CBE" w:rsidRPr="003322A4" w:rsidRDefault="005B7D63" w:rsidP="00E57CBE">
            <w:pPr>
              <w:spacing w:after="0" w:line="240" w:lineRule="auto"/>
              <w:jc w:val="center"/>
              <w:rPr>
                <w:sz w:val="22"/>
                <w:szCs w:val="22"/>
              </w:rPr>
            </w:pPr>
            <w:r>
              <w:rPr>
                <w:sz w:val="22"/>
                <w:szCs w:val="22"/>
              </w:rPr>
              <w:t>1</w:t>
            </w:r>
          </w:p>
        </w:tc>
        <w:tc>
          <w:tcPr>
            <w:tcW w:w="1041" w:type="dxa"/>
            <w:vAlign w:val="center"/>
          </w:tcPr>
          <w:p w:rsidR="00E57CBE" w:rsidRPr="003322A4" w:rsidRDefault="005B7D63" w:rsidP="00E57CBE">
            <w:pPr>
              <w:spacing w:after="0" w:line="240" w:lineRule="auto"/>
              <w:jc w:val="center"/>
              <w:rPr>
                <w:sz w:val="22"/>
                <w:szCs w:val="22"/>
              </w:rPr>
            </w:pPr>
            <w:r>
              <w:rPr>
                <w:sz w:val="22"/>
                <w:szCs w:val="22"/>
              </w:rPr>
              <w:t>1</w:t>
            </w:r>
          </w:p>
        </w:tc>
        <w:tc>
          <w:tcPr>
            <w:tcW w:w="1007" w:type="dxa"/>
            <w:vAlign w:val="center"/>
          </w:tcPr>
          <w:p w:rsidR="00E57CBE" w:rsidRPr="003322A4" w:rsidRDefault="005B7D63" w:rsidP="00E57CBE">
            <w:pPr>
              <w:spacing w:after="0" w:line="240" w:lineRule="auto"/>
              <w:jc w:val="center"/>
              <w:rPr>
                <w:sz w:val="22"/>
                <w:szCs w:val="22"/>
              </w:rPr>
            </w:pPr>
            <w:r>
              <w:rPr>
                <w:sz w:val="22"/>
                <w:szCs w:val="22"/>
              </w:rPr>
              <w:t>1</w:t>
            </w:r>
          </w:p>
        </w:tc>
        <w:tc>
          <w:tcPr>
            <w:tcW w:w="1092" w:type="dxa"/>
            <w:vAlign w:val="center"/>
          </w:tcPr>
          <w:p w:rsidR="00E57CBE" w:rsidRPr="003322A4" w:rsidRDefault="005B7D63" w:rsidP="00E57CBE">
            <w:pPr>
              <w:spacing w:after="0" w:line="240" w:lineRule="auto"/>
              <w:jc w:val="center"/>
              <w:rPr>
                <w:sz w:val="22"/>
                <w:szCs w:val="22"/>
              </w:rPr>
            </w:pPr>
            <w:r>
              <w:rPr>
                <w:sz w:val="22"/>
                <w:szCs w:val="22"/>
              </w:rPr>
              <w:t>1</w:t>
            </w:r>
          </w:p>
        </w:tc>
        <w:tc>
          <w:tcPr>
            <w:tcW w:w="1005" w:type="dxa"/>
            <w:vAlign w:val="center"/>
          </w:tcPr>
          <w:p w:rsidR="00E57CBE" w:rsidRPr="003322A4" w:rsidRDefault="005B7D63" w:rsidP="00E57CBE">
            <w:pPr>
              <w:spacing w:after="0" w:line="240" w:lineRule="auto"/>
              <w:jc w:val="center"/>
              <w:rPr>
                <w:sz w:val="22"/>
                <w:szCs w:val="22"/>
              </w:rPr>
            </w:pPr>
            <w:r>
              <w:rPr>
                <w:sz w:val="22"/>
                <w:szCs w:val="22"/>
              </w:rPr>
              <w:t>1</w:t>
            </w:r>
          </w:p>
        </w:tc>
      </w:tr>
    </w:tbl>
    <w:p w:rsidR="00D41148" w:rsidRDefault="00D41148" w:rsidP="000E1209">
      <w:pPr>
        <w:jc w:val="both"/>
        <w:rPr>
          <w:b/>
          <w:i/>
          <w:szCs w:val="24"/>
        </w:rPr>
      </w:pPr>
    </w:p>
    <w:p w:rsidR="0055578F" w:rsidRDefault="002B6FDB" w:rsidP="002B6FDB">
      <w:pPr>
        <w:rPr>
          <w:b/>
          <w:sz w:val="28"/>
        </w:rPr>
      </w:pPr>
      <w:r w:rsidRPr="00316E9F">
        <w:rPr>
          <w:b/>
          <w:sz w:val="28"/>
        </w:rPr>
        <w:t>Eylemler</w:t>
      </w:r>
    </w:p>
    <w:p w:rsidR="002B6FDB" w:rsidRPr="002B6FDB" w:rsidRDefault="002B6FDB" w:rsidP="002B6FDB">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001E7D30">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rsidR="002B6FDB" w:rsidRPr="00762699" w:rsidRDefault="00F90E44" w:rsidP="002B6FDB">
            <w:pPr>
              <w:spacing w:after="0" w:line="240" w:lineRule="auto"/>
              <w:jc w:val="both"/>
              <w:rPr>
                <w:szCs w:val="24"/>
              </w:rPr>
            </w:pPr>
            <w:r w:rsidRPr="00762699">
              <w:rPr>
                <w:szCs w:val="24"/>
              </w:rPr>
              <w:t>Çağ nüfusu e okul sistemi üzerinden takip edilerek 1 yıl sonra 1. Sınıfa başlayacak öğrencilerin okul öncesine kayıt yaptırmaları sağlanacak, kayıt yaptırmayan velilere yönelik ev ziyaretleri yapılacaktır.</w:t>
            </w:r>
          </w:p>
        </w:tc>
        <w:tc>
          <w:tcPr>
            <w:tcW w:w="1161" w:type="pct"/>
            <w:tcBorders>
              <w:top w:val="nil"/>
              <w:left w:val="nil"/>
              <w:bottom w:val="single" w:sz="8" w:space="0" w:color="auto"/>
              <w:right w:val="single" w:sz="8" w:space="0" w:color="auto"/>
            </w:tcBorders>
            <w:shd w:val="clear" w:color="auto" w:fill="auto"/>
            <w:vAlign w:val="center"/>
          </w:tcPr>
          <w:p w:rsidR="00903798" w:rsidRDefault="00CC1A7F" w:rsidP="002B6FDB">
            <w:pPr>
              <w:spacing w:after="0" w:line="240" w:lineRule="auto"/>
              <w:jc w:val="both"/>
              <w:rPr>
                <w:color w:val="000000"/>
                <w:szCs w:val="24"/>
              </w:rPr>
            </w:pPr>
            <w:r>
              <w:rPr>
                <w:color w:val="000000"/>
                <w:szCs w:val="24"/>
              </w:rPr>
              <w:t xml:space="preserve"> </w:t>
            </w:r>
            <w:r w:rsidR="00903798">
              <w:rPr>
                <w:color w:val="000000"/>
                <w:szCs w:val="24"/>
              </w:rPr>
              <w:t xml:space="preserve">Murat K. BULUT </w:t>
            </w:r>
          </w:p>
          <w:p w:rsidR="002B6FDB" w:rsidRPr="00762699" w:rsidRDefault="00A07F33" w:rsidP="002B6FDB">
            <w:pPr>
              <w:spacing w:after="0" w:line="240" w:lineRule="auto"/>
              <w:jc w:val="both"/>
              <w:rPr>
                <w:color w:val="000000"/>
                <w:szCs w:val="24"/>
              </w:rPr>
            </w:pPr>
            <w:r w:rsidRPr="00762699">
              <w:rPr>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522A8A" w:rsidP="00522A8A">
            <w:pPr>
              <w:spacing w:after="0" w:line="240" w:lineRule="auto"/>
              <w:jc w:val="both"/>
              <w:rPr>
                <w:color w:val="000000"/>
                <w:szCs w:val="24"/>
              </w:rPr>
            </w:pPr>
            <w:r>
              <w:rPr>
                <w:color w:val="000000"/>
                <w:szCs w:val="24"/>
              </w:rPr>
              <w:t xml:space="preserve">1Ağustos-1 </w:t>
            </w:r>
            <w:r w:rsidR="00A07F33">
              <w:rPr>
                <w:color w:val="000000"/>
                <w:szCs w:val="24"/>
              </w:rPr>
              <w:t>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4B72AF">
            <w:pPr>
              <w:spacing w:after="0" w:line="240" w:lineRule="auto"/>
              <w:jc w:val="center"/>
              <w:rPr>
                <w:b/>
                <w:bCs/>
                <w:color w:val="000000"/>
                <w:szCs w:val="24"/>
              </w:rPr>
            </w:pPr>
            <w:r w:rsidRPr="00A47F2F">
              <w:rPr>
                <w:b/>
                <w:bCs/>
                <w:color w:val="000000"/>
                <w:szCs w:val="24"/>
              </w:rPr>
              <w:t>1</w:t>
            </w:r>
            <w:r>
              <w:rPr>
                <w:b/>
                <w:bCs/>
                <w:color w:val="000000"/>
                <w:szCs w:val="24"/>
              </w:rPr>
              <w:t>.1.</w:t>
            </w:r>
            <w:r w:rsidR="001E7D30">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2B6FDB" w:rsidRPr="00762699" w:rsidRDefault="00F90E44" w:rsidP="002B6FDB">
            <w:pPr>
              <w:spacing w:after="0" w:line="240" w:lineRule="auto"/>
              <w:jc w:val="both"/>
              <w:rPr>
                <w:szCs w:val="24"/>
              </w:rPr>
            </w:pPr>
            <w:r w:rsidRPr="00762699">
              <w:rPr>
                <w:szCs w:val="24"/>
              </w:rPr>
              <w:t>Okul öncesi, 1. Sınıf ve 5. Sınıfa geçen öğrencilere yönelik olarak kayda gelen veliler bilgilendirilecek,</w:t>
            </w:r>
            <w:r w:rsidR="00522A8A" w:rsidRPr="00762699">
              <w:rPr>
                <w:szCs w:val="24"/>
              </w:rPr>
              <w:t xml:space="preserve"> bilgilendirme yazıları cami ve bakkallara asılarak, gerekirse cami hoparlöründen faydalanılarak veliler bilgilendirilecek.</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903798" w:rsidP="002B6FDB">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903798" w:rsidP="002B6FDB">
            <w:pPr>
              <w:spacing w:after="0" w:line="240" w:lineRule="auto"/>
              <w:jc w:val="both"/>
              <w:rPr>
                <w:color w:val="000000"/>
                <w:szCs w:val="24"/>
              </w:rPr>
            </w:pPr>
            <w:r>
              <w:rPr>
                <w:color w:val="000000"/>
                <w:szCs w:val="24"/>
              </w:rPr>
              <w:t xml:space="preserve">1 Eylülden itibaren </w:t>
            </w:r>
            <w:proofErr w:type="gramStart"/>
            <w:r>
              <w:rPr>
                <w:color w:val="000000"/>
                <w:szCs w:val="24"/>
              </w:rPr>
              <w:t>oryantasyon</w:t>
            </w:r>
            <w:proofErr w:type="gramEnd"/>
            <w:r>
              <w:rPr>
                <w:color w:val="000000"/>
                <w:szCs w:val="24"/>
              </w:rPr>
              <w:t xml:space="preserve"> haftası bitene kadar.</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001E7D30">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2B6FDB" w:rsidRPr="00762699" w:rsidRDefault="0091502C" w:rsidP="002B6FDB">
            <w:pPr>
              <w:spacing w:after="0" w:line="240" w:lineRule="auto"/>
              <w:jc w:val="both"/>
              <w:rPr>
                <w:szCs w:val="24"/>
              </w:rPr>
            </w:pPr>
            <w:r w:rsidRPr="00762699">
              <w:rPr>
                <w:szCs w:val="24"/>
              </w:rPr>
              <w:t xml:space="preserve">E okul sistemi üzerinden </w:t>
            </w:r>
            <w:r w:rsidR="00CC1A7F">
              <w:rPr>
                <w:szCs w:val="24"/>
              </w:rPr>
              <w:t xml:space="preserve">ana sınıfı </w:t>
            </w:r>
            <w:r w:rsidRPr="00762699">
              <w:rPr>
                <w:szCs w:val="24"/>
              </w:rPr>
              <w:t>çağ nüfusu listesi takip edilecek okul öncesi kayıt listesinde olan öğrencilerin listeleri cami ve bakkallara asılarak velilerin bilgilendirilmesi sağlanacak.</w:t>
            </w:r>
          </w:p>
        </w:tc>
        <w:tc>
          <w:tcPr>
            <w:tcW w:w="1161" w:type="pct"/>
            <w:tcBorders>
              <w:top w:val="nil"/>
              <w:left w:val="nil"/>
              <w:bottom w:val="single" w:sz="8" w:space="0" w:color="auto"/>
              <w:right w:val="single" w:sz="8" w:space="0" w:color="auto"/>
            </w:tcBorders>
            <w:shd w:val="clear" w:color="auto" w:fill="auto"/>
            <w:vAlign w:val="center"/>
          </w:tcPr>
          <w:p w:rsidR="00903798" w:rsidRDefault="00903798" w:rsidP="002B6FDB">
            <w:pPr>
              <w:spacing w:after="0" w:line="240" w:lineRule="auto"/>
              <w:jc w:val="both"/>
              <w:rPr>
                <w:color w:val="000000"/>
                <w:szCs w:val="24"/>
              </w:rPr>
            </w:pPr>
            <w:r>
              <w:rPr>
                <w:color w:val="000000"/>
                <w:szCs w:val="24"/>
              </w:rPr>
              <w:t xml:space="preserve">Murat K. BULUT </w:t>
            </w:r>
          </w:p>
          <w:p w:rsidR="002B6FDB" w:rsidRPr="00A47F2F" w:rsidRDefault="00A07F33" w:rsidP="002B6FDB">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903798" w:rsidP="002B6FDB">
            <w:pPr>
              <w:spacing w:after="0" w:line="240" w:lineRule="auto"/>
              <w:jc w:val="both"/>
              <w:rPr>
                <w:color w:val="000000"/>
                <w:szCs w:val="24"/>
              </w:rPr>
            </w:pPr>
            <w:r w:rsidRPr="00762699">
              <w:rPr>
                <w:color w:val="000000"/>
                <w:szCs w:val="24"/>
              </w:rPr>
              <w:t>1 Temmuz-1 Eylül</w:t>
            </w:r>
          </w:p>
        </w:tc>
      </w:tr>
      <w:tr w:rsidR="00762699"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62699" w:rsidRPr="00A47F2F" w:rsidRDefault="00762699" w:rsidP="002B6FDB">
            <w:pPr>
              <w:spacing w:after="0" w:line="240" w:lineRule="auto"/>
              <w:jc w:val="center"/>
              <w:rPr>
                <w:b/>
                <w:bCs/>
                <w:color w:val="000000"/>
                <w:szCs w:val="24"/>
              </w:rPr>
            </w:pPr>
            <w:r w:rsidRPr="00A47F2F">
              <w:rPr>
                <w:b/>
                <w:bCs/>
                <w:color w:val="000000"/>
                <w:szCs w:val="24"/>
              </w:rPr>
              <w:t>1</w:t>
            </w:r>
            <w:r>
              <w:rPr>
                <w:b/>
                <w:bCs/>
                <w:color w:val="000000"/>
                <w:szCs w:val="24"/>
              </w:rPr>
              <w:t>.1.</w:t>
            </w:r>
            <w:r w:rsidR="001E7D30">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762699" w:rsidRPr="00A47F2F" w:rsidRDefault="00762699" w:rsidP="005B718A">
            <w:pPr>
              <w:spacing w:after="0" w:line="240" w:lineRule="auto"/>
              <w:jc w:val="both"/>
              <w:rPr>
                <w:szCs w:val="24"/>
                <w:highlight w:val="green"/>
              </w:rPr>
            </w:pPr>
            <w:r w:rsidRPr="00762699">
              <w:rPr>
                <w:szCs w:val="24"/>
              </w:rPr>
              <w:t>Devamsızlık yapan öğrencilerin tespiti ve erken uyarı sistemi için çalışmalar yapılacaktır</w:t>
            </w:r>
            <w:r w:rsidR="005B7D63">
              <w:rPr>
                <w:szCs w:val="24"/>
              </w:rPr>
              <w:t>.</w:t>
            </w:r>
          </w:p>
        </w:tc>
        <w:tc>
          <w:tcPr>
            <w:tcW w:w="1161" w:type="pct"/>
            <w:tcBorders>
              <w:top w:val="nil"/>
              <w:left w:val="nil"/>
              <w:bottom w:val="single" w:sz="8" w:space="0" w:color="auto"/>
              <w:right w:val="single" w:sz="8" w:space="0" w:color="auto"/>
            </w:tcBorders>
            <w:shd w:val="clear" w:color="auto" w:fill="auto"/>
            <w:vAlign w:val="center"/>
          </w:tcPr>
          <w:p w:rsidR="00762699" w:rsidRPr="00A47F2F" w:rsidRDefault="00903798" w:rsidP="005B718A">
            <w:pPr>
              <w:spacing w:after="0" w:line="240" w:lineRule="auto"/>
              <w:jc w:val="both"/>
              <w:rPr>
                <w:color w:val="000000"/>
                <w:szCs w:val="24"/>
              </w:rPr>
            </w:pPr>
            <w:r>
              <w:rPr>
                <w:color w:val="000000"/>
                <w:szCs w:val="24"/>
              </w:rPr>
              <w:t xml:space="preserve">Aydın TURAN </w:t>
            </w:r>
            <w:r w:rsidR="00762699">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762699" w:rsidRPr="00A47F2F" w:rsidRDefault="00762699" w:rsidP="005B718A">
            <w:pPr>
              <w:spacing w:after="0" w:line="240" w:lineRule="auto"/>
              <w:jc w:val="both"/>
              <w:rPr>
                <w:color w:val="000000"/>
                <w:szCs w:val="24"/>
              </w:rPr>
            </w:pPr>
            <w:r>
              <w:rPr>
                <w:color w:val="000000"/>
                <w:szCs w:val="24"/>
              </w:rPr>
              <w:t>01 Eylül-20 Eylül</w:t>
            </w:r>
          </w:p>
        </w:tc>
      </w:tr>
      <w:tr w:rsidR="005B7D63"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B7D63" w:rsidRPr="00A47F2F" w:rsidRDefault="005B7D63" w:rsidP="002B6FDB">
            <w:pPr>
              <w:spacing w:after="0" w:line="240" w:lineRule="auto"/>
              <w:jc w:val="center"/>
              <w:rPr>
                <w:b/>
                <w:bCs/>
                <w:color w:val="000000"/>
                <w:szCs w:val="24"/>
              </w:rPr>
            </w:pPr>
            <w:r w:rsidRPr="00A47F2F">
              <w:rPr>
                <w:b/>
                <w:bCs/>
                <w:color w:val="000000"/>
                <w:szCs w:val="24"/>
              </w:rPr>
              <w:t>1</w:t>
            </w:r>
            <w:r>
              <w:rPr>
                <w:b/>
                <w:bCs/>
                <w:color w:val="000000"/>
                <w:szCs w:val="24"/>
              </w:rPr>
              <w:t>.1.</w:t>
            </w:r>
            <w:r w:rsidR="001E7D30">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5B7D63" w:rsidRPr="005B7D63" w:rsidRDefault="005B7D63" w:rsidP="005B718A">
            <w:pPr>
              <w:spacing w:after="0" w:line="240" w:lineRule="auto"/>
              <w:jc w:val="both"/>
              <w:rPr>
                <w:szCs w:val="24"/>
              </w:rPr>
            </w:pPr>
            <w:r w:rsidRPr="005B7D63">
              <w:rPr>
                <w:szCs w:val="24"/>
              </w:rPr>
              <w:t xml:space="preserve">Devamsızlık yapan öğrencilerin velileri ile özel </w:t>
            </w:r>
            <w:proofErr w:type="gramStart"/>
            <w:r w:rsidRPr="005B7D63">
              <w:rPr>
                <w:szCs w:val="24"/>
              </w:rPr>
              <w:t>aylık  toplantı</w:t>
            </w:r>
            <w:proofErr w:type="gramEnd"/>
            <w:r w:rsidRPr="005B7D63">
              <w:rPr>
                <w:szCs w:val="24"/>
              </w:rPr>
              <w:t xml:space="preserve"> ve</w:t>
            </w:r>
            <w:r w:rsidR="00CC1A7F">
              <w:rPr>
                <w:szCs w:val="24"/>
              </w:rPr>
              <w:t>ya</w:t>
            </w:r>
            <w:r w:rsidRPr="005B7D63">
              <w:rPr>
                <w:szCs w:val="24"/>
              </w:rPr>
              <w:t xml:space="preser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5B7D63" w:rsidRPr="00A47F2F" w:rsidRDefault="005B7D63" w:rsidP="005B718A">
            <w:pPr>
              <w:spacing w:after="0" w:line="240" w:lineRule="auto"/>
              <w:jc w:val="both"/>
              <w:rPr>
                <w:color w:val="000000"/>
                <w:szCs w:val="24"/>
              </w:rPr>
            </w:pPr>
            <w:r>
              <w:rPr>
                <w:color w:val="000000"/>
                <w:szCs w:val="24"/>
              </w:rPr>
              <w:t>Rehberlik Servisi</w:t>
            </w:r>
            <w:r w:rsidR="00903798">
              <w:rPr>
                <w:color w:val="000000"/>
                <w:szCs w:val="24"/>
              </w:rPr>
              <w:t>-Sınıf rehber öğretmenleri</w:t>
            </w:r>
          </w:p>
        </w:tc>
        <w:tc>
          <w:tcPr>
            <w:tcW w:w="1162" w:type="pct"/>
            <w:tcBorders>
              <w:top w:val="nil"/>
              <w:left w:val="nil"/>
              <w:bottom w:val="single" w:sz="8" w:space="0" w:color="auto"/>
              <w:right w:val="single" w:sz="8" w:space="0" w:color="auto"/>
            </w:tcBorders>
            <w:shd w:val="clear" w:color="auto" w:fill="auto"/>
            <w:vAlign w:val="center"/>
          </w:tcPr>
          <w:p w:rsidR="005B7D63" w:rsidRPr="00A47F2F" w:rsidRDefault="005B7D63" w:rsidP="005B718A">
            <w:pPr>
              <w:spacing w:after="0" w:line="240" w:lineRule="auto"/>
              <w:jc w:val="both"/>
              <w:rPr>
                <w:color w:val="000000"/>
                <w:szCs w:val="24"/>
              </w:rPr>
            </w:pPr>
            <w:r>
              <w:rPr>
                <w:color w:val="000000"/>
                <w:szCs w:val="24"/>
              </w:rPr>
              <w:t>Her ayın son haftası</w:t>
            </w:r>
          </w:p>
        </w:tc>
      </w:tr>
    </w:tbl>
    <w:p w:rsidR="00DF35C9" w:rsidRPr="002B6FDB" w:rsidRDefault="003072A7" w:rsidP="002B6FDB">
      <w:pPr>
        <w:pStyle w:val="Balk2"/>
      </w:pPr>
      <w:bookmarkStart w:id="49" w:name="_Toc529519464"/>
      <w:bookmarkStart w:id="50"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9"/>
      <w:bookmarkEnd w:id="50"/>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t xml:space="preserve">Stratejik Hedef </w:t>
      </w:r>
      <w:proofErr w:type="gramStart"/>
      <w:r w:rsidR="008D4E73">
        <w:rPr>
          <w:rStyle w:val="Balk4Char"/>
        </w:rPr>
        <w:t>2</w:t>
      </w:r>
      <w:r w:rsidRPr="002B6FDB">
        <w:rPr>
          <w:rStyle w:val="Balk4Char"/>
        </w:rPr>
        <w:t>.1</w:t>
      </w:r>
      <w:proofErr w:type="gramEnd"/>
      <w:r w:rsidRPr="002B6FDB">
        <w:rPr>
          <w:rStyle w:val="Balk4Char"/>
        </w:rPr>
        <w:t>.</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2023</w:t>
            </w:r>
          </w:p>
        </w:tc>
      </w:tr>
      <w:tr w:rsidR="00B52836" w:rsidRPr="00A47F2F" w:rsidTr="008D4E73">
        <w:trPr>
          <w:gridAfter w:val="1"/>
          <w:wAfter w:w="15" w:type="dxa"/>
          <w:trHeight w:val="549"/>
        </w:trPr>
        <w:tc>
          <w:tcPr>
            <w:tcW w:w="1757" w:type="dxa"/>
            <w:shd w:val="clear" w:color="auto" w:fill="auto"/>
            <w:vAlign w:val="center"/>
          </w:tcPr>
          <w:p w:rsidR="00B52836" w:rsidRPr="00316E9F" w:rsidRDefault="00D9165E" w:rsidP="00D9165E">
            <w:pPr>
              <w:spacing w:after="0" w:line="240" w:lineRule="auto"/>
              <w:rPr>
                <w:b/>
                <w:bCs/>
                <w:sz w:val="22"/>
                <w:szCs w:val="22"/>
              </w:rPr>
            </w:pPr>
            <w:r w:rsidRPr="00316E9F">
              <w:rPr>
                <w:b/>
                <w:bCs/>
                <w:sz w:val="22"/>
                <w:szCs w:val="22"/>
              </w:rPr>
              <w:t>PG.2</w:t>
            </w:r>
            <w:r w:rsidR="00B52836" w:rsidRPr="00316E9F">
              <w:rPr>
                <w:b/>
                <w:bCs/>
                <w:sz w:val="22"/>
                <w:szCs w:val="22"/>
              </w:rPr>
              <w:t>.1.</w:t>
            </w:r>
            <w:r w:rsidRPr="00316E9F">
              <w:rPr>
                <w:b/>
                <w:bCs/>
                <w:sz w:val="22"/>
                <w:szCs w:val="22"/>
              </w:rPr>
              <w:t>1</w:t>
            </w:r>
          </w:p>
        </w:tc>
        <w:tc>
          <w:tcPr>
            <w:tcW w:w="5042" w:type="dxa"/>
            <w:shd w:val="clear" w:color="auto" w:fill="auto"/>
            <w:vAlign w:val="center"/>
          </w:tcPr>
          <w:p w:rsidR="00B52836" w:rsidRPr="009F4258" w:rsidRDefault="00B52836" w:rsidP="009F4258">
            <w:pPr>
              <w:pStyle w:val="TableParagraph"/>
              <w:spacing w:line="252" w:lineRule="auto"/>
              <w:rPr>
                <w:rFonts w:cs="Tahoma"/>
                <w:szCs w:val="24"/>
              </w:rPr>
            </w:pPr>
            <w:r w:rsidRPr="009F4258">
              <w:rPr>
                <w:rFonts w:cs="Tahoma"/>
                <w:w w:val="105"/>
                <w:szCs w:val="24"/>
              </w:rPr>
              <w:t xml:space="preserve"> </w:t>
            </w:r>
            <w:proofErr w:type="spellStart"/>
            <w:r w:rsidR="009F4258">
              <w:rPr>
                <w:rFonts w:cs="Tahoma"/>
                <w:w w:val="105"/>
                <w:szCs w:val="24"/>
              </w:rPr>
              <w:t>Sınavla</w:t>
            </w:r>
            <w:proofErr w:type="spellEnd"/>
            <w:r w:rsidR="009F4258">
              <w:rPr>
                <w:rFonts w:cs="Tahoma"/>
                <w:w w:val="105"/>
                <w:szCs w:val="24"/>
              </w:rPr>
              <w:t xml:space="preserve"> </w:t>
            </w:r>
            <w:proofErr w:type="spellStart"/>
            <w:r w:rsidR="009F4258">
              <w:rPr>
                <w:rFonts w:cs="Tahoma"/>
                <w:w w:val="105"/>
                <w:szCs w:val="24"/>
              </w:rPr>
              <w:t>öğrenci</w:t>
            </w:r>
            <w:proofErr w:type="spellEnd"/>
            <w:r w:rsidR="009F4258">
              <w:rPr>
                <w:rFonts w:cs="Tahoma"/>
                <w:w w:val="105"/>
                <w:szCs w:val="24"/>
              </w:rPr>
              <w:t xml:space="preserve"> </w:t>
            </w:r>
            <w:proofErr w:type="spellStart"/>
            <w:r w:rsidR="009F4258">
              <w:rPr>
                <w:rFonts w:cs="Tahoma"/>
                <w:w w:val="105"/>
                <w:szCs w:val="24"/>
              </w:rPr>
              <w:t>al</w:t>
            </w:r>
            <w:r w:rsidR="00A74F33">
              <w:rPr>
                <w:rFonts w:cs="Tahoma"/>
                <w:w w:val="105"/>
                <w:szCs w:val="24"/>
              </w:rPr>
              <w:t>an</w:t>
            </w:r>
            <w:proofErr w:type="spellEnd"/>
            <w:r w:rsidR="00A74F33">
              <w:rPr>
                <w:rFonts w:cs="Tahoma"/>
                <w:w w:val="105"/>
                <w:szCs w:val="24"/>
              </w:rPr>
              <w:t xml:space="preserve"> </w:t>
            </w:r>
            <w:proofErr w:type="spellStart"/>
            <w:r w:rsidR="00A74F33">
              <w:rPr>
                <w:rFonts w:cs="Tahoma"/>
                <w:w w:val="105"/>
                <w:szCs w:val="24"/>
              </w:rPr>
              <w:t>nitelikli</w:t>
            </w:r>
            <w:proofErr w:type="spellEnd"/>
            <w:r w:rsidR="00A74F33">
              <w:rPr>
                <w:rFonts w:cs="Tahoma"/>
                <w:w w:val="105"/>
                <w:szCs w:val="24"/>
              </w:rPr>
              <w:t xml:space="preserve"> </w:t>
            </w:r>
            <w:proofErr w:type="spellStart"/>
            <w:r w:rsidR="00A74F33">
              <w:rPr>
                <w:rFonts w:cs="Tahoma"/>
                <w:w w:val="105"/>
                <w:szCs w:val="24"/>
              </w:rPr>
              <w:t>liselere</w:t>
            </w:r>
            <w:proofErr w:type="spellEnd"/>
            <w:r w:rsidR="00A74F33">
              <w:rPr>
                <w:rFonts w:cs="Tahoma"/>
                <w:w w:val="105"/>
                <w:szCs w:val="24"/>
              </w:rPr>
              <w:t xml:space="preserve"> </w:t>
            </w:r>
            <w:proofErr w:type="spellStart"/>
            <w:r w:rsidR="00A74F33">
              <w:rPr>
                <w:rFonts w:cs="Tahoma"/>
                <w:w w:val="105"/>
                <w:szCs w:val="24"/>
              </w:rPr>
              <w:t>yerleşen</w:t>
            </w:r>
            <w:proofErr w:type="spellEnd"/>
            <w:r w:rsidR="00A74F33">
              <w:rPr>
                <w:rFonts w:cs="Tahoma"/>
                <w:w w:val="105"/>
                <w:szCs w:val="24"/>
              </w:rPr>
              <w:t xml:space="preserve"> </w:t>
            </w:r>
            <w:proofErr w:type="spellStart"/>
            <w:r w:rsidR="00A74F33">
              <w:rPr>
                <w:rFonts w:cs="Tahoma"/>
                <w:w w:val="105"/>
                <w:szCs w:val="24"/>
              </w:rPr>
              <w:t>ö</w:t>
            </w:r>
            <w:r w:rsidR="009F4258">
              <w:rPr>
                <w:rFonts w:cs="Tahoma"/>
                <w:w w:val="105"/>
                <w:szCs w:val="24"/>
              </w:rPr>
              <w:t>ğrenci</w:t>
            </w:r>
            <w:proofErr w:type="spellEnd"/>
            <w:r w:rsidR="009F4258">
              <w:rPr>
                <w:rFonts w:cs="Tahoma"/>
                <w:w w:val="105"/>
                <w:szCs w:val="24"/>
              </w:rPr>
              <w:t xml:space="preserve"> </w:t>
            </w:r>
            <w:proofErr w:type="spellStart"/>
            <w:r w:rsidR="009F4258">
              <w:rPr>
                <w:rFonts w:cs="Tahoma"/>
                <w:w w:val="105"/>
                <w:szCs w:val="24"/>
              </w:rPr>
              <w:t>sayısı</w:t>
            </w:r>
            <w:proofErr w:type="spellEnd"/>
          </w:p>
        </w:tc>
        <w:tc>
          <w:tcPr>
            <w:tcW w:w="957" w:type="dxa"/>
            <w:shd w:val="clear" w:color="auto" w:fill="auto"/>
            <w:noWrap/>
            <w:vAlign w:val="center"/>
          </w:tcPr>
          <w:p w:rsidR="00B52836" w:rsidRPr="003322A4" w:rsidRDefault="009F4258"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B52836" w:rsidRPr="003322A4" w:rsidRDefault="00A74F33" w:rsidP="008D4E73">
            <w:pPr>
              <w:spacing w:after="0" w:line="240" w:lineRule="auto"/>
              <w:rPr>
                <w:sz w:val="22"/>
                <w:szCs w:val="22"/>
              </w:rPr>
            </w:pPr>
            <w:r>
              <w:rPr>
                <w:sz w:val="22"/>
                <w:szCs w:val="22"/>
              </w:rPr>
              <w:t>1</w:t>
            </w:r>
          </w:p>
        </w:tc>
        <w:tc>
          <w:tcPr>
            <w:tcW w:w="1041" w:type="dxa"/>
          </w:tcPr>
          <w:p w:rsidR="00B52836" w:rsidRPr="003322A4" w:rsidRDefault="009F4258" w:rsidP="008D4E73">
            <w:pPr>
              <w:spacing w:after="0" w:line="240" w:lineRule="auto"/>
              <w:rPr>
                <w:sz w:val="22"/>
                <w:szCs w:val="22"/>
              </w:rPr>
            </w:pPr>
            <w:r>
              <w:rPr>
                <w:sz w:val="22"/>
                <w:szCs w:val="22"/>
              </w:rPr>
              <w:t>2</w:t>
            </w:r>
          </w:p>
        </w:tc>
        <w:tc>
          <w:tcPr>
            <w:tcW w:w="1007" w:type="dxa"/>
          </w:tcPr>
          <w:p w:rsidR="00B52836" w:rsidRPr="003322A4" w:rsidRDefault="009F4258" w:rsidP="008D4E73">
            <w:pPr>
              <w:spacing w:after="0" w:line="240" w:lineRule="auto"/>
              <w:rPr>
                <w:sz w:val="22"/>
                <w:szCs w:val="22"/>
              </w:rPr>
            </w:pPr>
            <w:r>
              <w:rPr>
                <w:sz w:val="22"/>
                <w:szCs w:val="22"/>
              </w:rPr>
              <w:t>2</w:t>
            </w:r>
          </w:p>
        </w:tc>
        <w:tc>
          <w:tcPr>
            <w:tcW w:w="1092" w:type="dxa"/>
          </w:tcPr>
          <w:p w:rsidR="00B52836" w:rsidRPr="003322A4" w:rsidRDefault="009F4258" w:rsidP="008D4E73">
            <w:pPr>
              <w:spacing w:after="0" w:line="240" w:lineRule="auto"/>
              <w:rPr>
                <w:sz w:val="22"/>
                <w:szCs w:val="22"/>
              </w:rPr>
            </w:pPr>
            <w:r>
              <w:rPr>
                <w:sz w:val="22"/>
                <w:szCs w:val="22"/>
              </w:rPr>
              <w:t>3</w:t>
            </w:r>
          </w:p>
        </w:tc>
        <w:tc>
          <w:tcPr>
            <w:tcW w:w="1005" w:type="dxa"/>
          </w:tcPr>
          <w:p w:rsidR="00B52836" w:rsidRPr="003322A4" w:rsidRDefault="009F4258" w:rsidP="008D4E73">
            <w:pPr>
              <w:spacing w:after="0" w:line="240" w:lineRule="auto"/>
              <w:rPr>
                <w:sz w:val="22"/>
                <w:szCs w:val="22"/>
              </w:rPr>
            </w:pPr>
            <w:r>
              <w:rPr>
                <w:sz w:val="22"/>
                <w:szCs w:val="22"/>
              </w:rPr>
              <w:t>3</w:t>
            </w:r>
          </w:p>
        </w:tc>
      </w:tr>
      <w:tr w:rsidR="00D9165E" w:rsidRPr="00A47F2F" w:rsidTr="005761F4">
        <w:trPr>
          <w:gridAfter w:val="1"/>
          <w:wAfter w:w="15" w:type="dxa"/>
          <w:trHeight w:val="549"/>
        </w:trPr>
        <w:tc>
          <w:tcPr>
            <w:tcW w:w="1757" w:type="dxa"/>
            <w:shd w:val="clear" w:color="auto" w:fill="auto"/>
          </w:tcPr>
          <w:p w:rsidR="00D9165E" w:rsidRPr="00316E9F" w:rsidRDefault="00D9165E">
            <w:r w:rsidRPr="00316E9F">
              <w:rPr>
                <w:b/>
                <w:bCs/>
                <w:sz w:val="22"/>
                <w:szCs w:val="22"/>
              </w:rPr>
              <w:lastRenderedPageBreak/>
              <w:t>PG.2.1.2</w:t>
            </w:r>
          </w:p>
        </w:tc>
        <w:tc>
          <w:tcPr>
            <w:tcW w:w="5042" w:type="dxa"/>
            <w:shd w:val="clear" w:color="auto" w:fill="auto"/>
            <w:vAlign w:val="center"/>
          </w:tcPr>
          <w:p w:rsidR="00D9165E" w:rsidRPr="009F4258" w:rsidRDefault="00D9165E" w:rsidP="009F4258">
            <w:pPr>
              <w:pStyle w:val="TableParagraph"/>
              <w:spacing w:line="252" w:lineRule="auto"/>
              <w:rPr>
                <w:rFonts w:cs="Tahoma"/>
                <w:w w:val="105"/>
                <w:szCs w:val="24"/>
              </w:rPr>
            </w:pPr>
            <w:proofErr w:type="spellStart"/>
            <w:r>
              <w:rPr>
                <w:rFonts w:cs="Tahoma"/>
                <w:w w:val="105"/>
                <w:szCs w:val="24"/>
              </w:rPr>
              <w:t>Okulumuzda</w:t>
            </w:r>
            <w:proofErr w:type="spellEnd"/>
            <w:r>
              <w:rPr>
                <w:rFonts w:cs="Tahoma"/>
                <w:w w:val="105"/>
                <w:szCs w:val="24"/>
              </w:rPr>
              <w:t xml:space="preserve"> </w:t>
            </w:r>
            <w:proofErr w:type="spellStart"/>
            <w:r>
              <w:rPr>
                <w:rFonts w:cs="Tahoma"/>
                <w:w w:val="105"/>
                <w:szCs w:val="24"/>
              </w:rPr>
              <w:t>bursluluğu</w:t>
            </w:r>
            <w:proofErr w:type="spellEnd"/>
            <w:r>
              <w:rPr>
                <w:rFonts w:cs="Tahoma"/>
                <w:w w:val="105"/>
                <w:szCs w:val="24"/>
              </w:rPr>
              <w:t xml:space="preserve"> </w:t>
            </w:r>
            <w:proofErr w:type="spellStart"/>
            <w:r>
              <w:rPr>
                <w:rFonts w:cs="Tahoma"/>
                <w:w w:val="105"/>
                <w:szCs w:val="24"/>
              </w:rPr>
              <w:t>kazanan</w:t>
            </w:r>
            <w:proofErr w:type="spellEnd"/>
            <w:r>
              <w:rPr>
                <w:rFonts w:cs="Tahoma"/>
                <w:w w:val="105"/>
                <w:szCs w:val="24"/>
              </w:rPr>
              <w:t xml:space="preserve"> </w:t>
            </w:r>
            <w:proofErr w:type="spellStart"/>
            <w:r>
              <w:rPr>
                <w:rFonts w:cs="Tahoma"/>
                <w:w w:val="105"/>
                <w:szCs w:val="24"/>
              </w:rPr>
              <w:t>öğrenci</w:t>
            </w:r>
            <w:proofErr w:type="spellEnd"/>
            <w:r>
              <w:rPr>
                <w:rFonts w:cs="Tahoma"/>
                <w:w w:val="105"/>
                <w:szCs w:val="24"/>
              </w:rPr>
              <w:t xml:space="preserve"> </w:t>
            </w:r>
            <w:proofErr w:type="spellStart"/>
            <w:r>
              <w:rPr>
                <w:rFonts w:cs="Tahoma"/>
                <w:w w:val="105"/>
                <w:szCs w:val="24"/>
              </w:rPr>
              <w:t>sayısı</w:t>
            </w:r>
            <w:proofErr w:type="spellEnd"/>
          </w:p>
        </w:tc>
        <w:tc>
          <w:tcPr>
            <w:tcW w:w="957" w:type="dxa"/>
            <w:shd w:val="clear" w:color="auto" w:fill="auto"/>
            <w:noWrap/>
            <w:vAlign w:val="center"/>
          </w:tcPr>
          <w:p w:rsidR="00D9165E" w:rsidRDefault="00D9165E"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D9165E" w:rsidRDefault="00D9165E" w:rsidP="008D4E73">
            <w:pPr>
              <w:spacing w:after="0" w:line="240" w:lineRule="auto"/>
              <w:rPr>
                <w:sz w:val="22"/>
                <w:szCs w:val="22"/>
              </w:rPr>
            </w:pPr>
            <w:r>
              <w:rPr>
                <w:sz w:val="22"/>
                <w:szCs w:val="22"/>
              </w:rPr>
              <w:t>1</w:t>
            </w:r>
          </w:p>
        </w:tc>
        <w:tc>
          <w:tcPr>
            <w:tcW w:w="1041" w:type="dxa"/>
          </w:tcPr>
          <w:p w:rsidR="00D9165E" w:rsidRDefault="00D9165E" w:rsidP="008D4E73">
            <w:pPr>
              <w:spacing w:after="0" w:line="240" w:lineRule="auto"/>
              <w:rPr>
                <w:sz w:val="22"/>
                <w:szCs w:val="22"/>
              </w:rPr>
            </w:pPr>
            <w:r>
              <w:rPr>
                <w:sz w:val="22"/>
                <w:szCs w:val="22"/>
              </w:rPr>
              <w:t>2</w:t>
            </w:r>
          </w:p>
        </w:tc>
        <w:tc>
          <w:tcPr>
            <w:tcW w:w="1007" w:type="dxa"/>
          </w:tcPr>
          <w:p w:rsidR="00D9165E" w:rsidRDefault="00D9165E" w:rsidP="008D4E73">
            <w:pPr>
              <w:spacing w:after="0" w:line="240" w:lineRule="auto"/>
              <w:rPr>
                <w:sz w:val="22"/>
                <w:szCs w:val="22"/>
              </w:rPr>
            </w:pPr>
            <w:r>
              <w:rPr>
                <w:sz w:val="22"/>
                <w:szCs w:val="22"/>
              </w:rPr>
              <w:t>3</w:t>
            </w:r>
          </w:p>
        </w:tc>
        <w:tc>
          <w:tcPr>
            <w:tcW w:w="1092" w:type="dxa"/>
          </w:tcPr>
          <w:p w:rsidR="00D9165E" w:rsidRDefault="00D9165E" w:rsidP="008D4E73">
            <w:pPr>
              <w:spacing w:after="0" w:line="240" w:lineRule="auto"/>
              <w:rPr>
                <w:sz w:val="22"/>
                <w:szCs w:val="22"/>
              </w:rPr>
            </w:pPr>
            <w:r>
              <w:rPr>
                <w:sz w:val="22"/>
                <w:szCs w:val="22"/>
              </w:rPr>
              <w:t>3</w:t>
            </w:r>
          </w:p>
        </w:tc>
        <w:tc>
          <w:tcPr>
            <w:tcW w:w="1005" w:type="dxa"/>
          </w:tcPr>
          <w:p w:rsidR="00D9165E" w:rsidRDefault="00D9165E" w:rsidP="008D4E73">
            <w:pPr>
              <w:spacing w:after="0" w:line="240" w:lineRule="auto"/>
              <w:rPr>
                <w:sz w:val="22"/>
                <w:szCs w:val="22"/>
              </w:rPr>
            </w:pPr>
            <w:r>
              <w:rPr>
                <w:sz w:val="22"/>
                <w:szCs w:val="22"/>
              </w:rPr>
              <w:t>4</w:t>
            </w:r>
          </w:p>
        </w:tc>
      </w:tr>
      <w:tr w:rsidR="00D9165E" w:rsidRPr="00A47F2F" w:rsidTr="005761F4">
        <w:trPr>
          <w:gridAfter w:val="1"/>
          <w:wAfter w:w="15" w:type="dxa"/>
          <w:trHeight w:val="549"/>
        </w:trPr>
        <w:tc>
          <w:tcPr>
            <w:tcW w:w="1757" w:type="dxa"/>
            <w:shd w:val="clear" w:color="auto" w:fill="auto"/>
          </w:tcPr>
          <w:p w:rsidR="00D9165E" w:rsidRPr="00316E9F" w:rsidRDefault="00D9165E">
            <w:r w:rsidRPr="00316E9F">
              <w:rPr>
                <w:b/>
                <w:bCs/>
                <w:sz w:val="22"/>
                <w:szCs w:val="22"/>
              </w:rPr>
              <w:t>PG.2.1.3</w:t>
            </w:r>
          </w:p>
        </w:tc>
        <w:tc>
          <w:tcPr>
            <w:tcW w:w="5042" w:type="dxa"/>
            <w:shd w:val="clear" w:color="auto" w:fill="auto"/>
            <w:vAlign w:val="center"/>
          </w:tcPr>
          <w:p w:rsidR="00D9165E" w:rsidRPr="009F4258" w:rsidRDefault="00D9165E" w:rsidP="005761F4">
            <w:pPr>
              <w:spacing w:after="0" w:line="240" w:lineRule="auto"/>
              <w:rPr>
                <w:rFonts w:cs="Tahoma"/>
                <w:szCs w:val="24"/>
              </w:rPr>
            </w:pPr>
            <w:r>
              <w:rPr>
                <w:rFonts w:cs="Tahoma"/>
                <w:w w:val="105"/>
                <w:szCs w:val="24"/>
              </w:rPr>
              <w:t>Okulda yapılan genel kazanım değerlendirme sınavları</w:t>
            </w:r>
          </w:p>
        </w:tc>
        <w:tc>
          <w:tcPr>
            <w:tcW w:w="957" w:type="dxa"/>
            <w:shd w:val="clear" w:color="auto" w:fill="auto"/>
            <w:noWrap/>
            <w:vAlign w:val="center"/>
          </w:tcPr>
          <w:p w:rsidR="00D9165E" w:rsidRPr="003322A4" w:rsidRDefault="00D9165E"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D9165E" w:rsidRPr="003322A4" w:rsidRDefault="00D9165E" w:rsidP="008D4E73">
            <w:pPr>
              <w:spacing w:after="0" w:line="240" w:lineRule="auto"/>
              <w:rPr>
                <w:sz w:val="22"/>
                <w:szCs w:val="22"/>
              </w:rPr>
            </w:pPr>
            <w:r>
              <w:rPr>
                <w:sz w:val="22"/>
                <w:szCs w:val="22"/>
              </w:rPr>
              <w:t>3</w:t>
            </w:r>
          </w:p>
        </w:tc>
        <w:tc>
          <w:tcPr>
            <w:tcW w:w="1041" w:type="dxa"/>
          </w:tcPr>
          <w:p w:rsidR="00D9165E" w:rsidRPr="003322A4" w:rsidRDefault="00D9165E" w:rsidP="008D4E73">
            <w:pPr>
              <w:spacing w:after="0" w:line="240" w:lineRule="auto"/>
              <w:rPr>
                <w:sz w:val="22"/>
                <w:szCs w:val="22"/>
              </w:rPr>
            </w:pPr>
            <w:r>
              <w:rPr>
                <w:sz w:val="22"/>
                <w:szCs w:val="22"/>
              </w:rPr>
              <w:t>5</w:t>
            </w:r>
          </w:p>
        </w:tc>
        <w:tc>
          <w:tcPr>
            <w:tcW w:w="1007" w:type="dxa"/>
          </w:tcPr>
          <w:p w:rsidR="00D9165E" w:rsidRPr="003322A4" w:rsidRDefault="00D9165E" w:rsidP="008D4E73">
            <w:pPr>
              <w:spacing w:after="0" w:line="240" w:lineRule="auto"/>
              <w:rPr>
                <w:sz w:val="22"/>
                <w:szCs w:val="22"/>
              </w:rPr>
            </w:pPr>
            <w:r>
              <w:rPr>
                <w:sz w:val="22"/>
                <w:szCs w:val="22"/>
              </w:rPr>
              <w:t>6</w:t>
            </w:r>
          </w:p>
        </w:tc>
        <w:tc>
          <w:tcPr>
            <w:tcW w:w="1092" w:type="dxa"/>
          </w:tcPr>
          <w:p w:rsidR="00D9165E" w:rsidRPr="003322A4" w:rsidRDefault="00D9165E" w:rsidP="008D4E73">
            <w:pPr>
              <w:spacing w:after="0" w:line="240" w:lineRule="auto"/>
              <w:rPr>
                <w:sz w:val="22"/>
                <w:szCs w:val="22"/>
              </w:rPr>
            </w:pPr>
            <w:r>
              <w:rPr>
                <w:sz w:val="22"/>
                <w:szCs w:val="22"/>
              </w:rPr>
              <w:t>6</w:t>
            </w:r>
          </w:p>
        </w:tc>
        <w:tc>
          <w:tcPr>
            <w:tcW w:w="1005" w:type="dxa"/>
          </w:tcPr>
          <w:p w:rsidR="00D9165E" w:rsidRPr="003322A4" w:rsidRDefault="00D9165E" w:rsidP="008D4E73">
            <w:pPr>
              <w:spacing w:after="0" w:line="240" w:lineRule="auto"/>
              <w:rPr>
                <w:sz w:val="22"/>
                <w:szCs w:val="22"/>
              </w:rPr>
            </w:pPr>
            <w:r>
              <w:rPr>
                <w:sz w:val="22"/>
                <w:szCs w:val="22"/>
              </w:rPr>
              <w:t>6</w:t>
            </w:r>
          </w:p>
        </w:tc>
      </w:tr>
      <w:tr w:rsidR="00372C69" w:rsidRPr="00A47F2F" w:rsidTr="00D9165E">
        <w:trPr>
          <w:gridAfter w:val="1"/>
          <w:wAfter w:w="15" w:type="dxa"/>
          <w:trHeight w:val="992"/>
        </w:trPr>
        <w:tc>
          <w:tcPr>
            <w:tcW w:w="1757" w:type="dxa"/>
            <w:shd w:val="clear" w:color="auto" w:fill="auto"/>
          </w:tcPr>
          <w:p w:rsidR="00372C69" w:rsidRPr="00316E9F" w:rsidRDefault="00372C69">
            <w:r w:rsidRPr="00316E9F">
              <w:rPr>
                <w:b/>
                <w:bCs/>
                <w:sz w:val="22"/>
                <w:szCs w:val="22"/>
              </w:rPr>
              <w:t>PG.2.1.</w:t>
            </w:r>
            <w:r w:rsidR="00B361E4">
              <w:rPr>
                <w:b/>
                <w:bCs/>
                <w:sz w:val="22"/>
                <w:szCs w:val="22"/>
              </w:rPr>
              <w:t>4</w:t>
            </w:r>
          </w:p>
        </w:tc>
        <w:tc>
          <w:tcPr>
            <w:tcW w:w="5042" w:type="dxa"/>
            <w:shd w:val="clear" w:color="auto" w:fill="auto"/>
            <w:vAlign w:val="center"/>
          </w:tcPr>
          <w:p w:rsidR="00372C69" w:rsidRPr="009F4258" w:rsidRDefault="00372C69" w:rsidP="00D9165E">
            <w:pPr>
              <w:pStyle w:val="TableParagraph"/>
              <w:spacing w:line="223" w:lineRule="exact"/>
              <w:rPr>
                <w:rFonts w:cs="Tahoma"/>
                <w:w w:val="105"/>
                <w:szCs w:val="24"/>
              </w:rPr>
            </w:pPr>
            <w:proofErr w:type="spellStart"/>
            <w:r>
              <w:rPr>
                <w:rFonts w:cs="Tahoma"/>
                <w:w w:val="105"/>
                <w:szCs w:val="24"/>
              </w:rPr>
              <w:t>Okulda</w:t>
            </w:r>
            <w:proofErr w:type="spellEnd"/>
            <w:r>
              <w:rPr>
                <w:rFonts w:cs="Tahoma"/>
                <w:w w:val="105"/>
                <w:szCs w:val="24"/>
              </w:rPr>
              <w:t xml:space="preserve"> </w:t>
            </w:r>
            <w:proofErr w:type="spellStart"/>
            <w:r>
              <w:rPr>
                <w:rFonts w:cs="Tahoma"/>
                <w:w w:val="105"/>
                <w:szCs w:val="24"/>
              </w:rPr>
              <w:t>öğrencilern</w:t>
            </w:r>
            <w:proofErr w:type="spellEnd"/>
            <w:r>
              <w:rPr>
                <w:rFonts w:cs="Tahoma"/>
                <w:w w:val="105"/>
                <w:szCs w:val="24"/>
              </w:rPr>
              <w:t xml:space="preserve"> </w:t>
            </w:r>
            <w:proofErr w:type="spellStart"/>
            <w:r>
              <w:rPr>
                <w:rFonts w:cs="Tahoma"/>
                <w:w w:val="105"/>
                <w:szCs w:val="24"/>
              </w:rPr>
              <w:t>yaptığı</w:t>
            </w:r>
            <w:proofErr w:type="spellEnd"/>
            <w:r>
              <w:rPr>
                <w:rFonts w:cs="Tahoma"/>
                <w:w w:val="105"/>
                <w:szCs w:val="24"/>
              </w:rPr>
              <w:t xml:space="preserve"> </w:t>
            </w:r>
            <w:proofErr w:type="spellStart"/>
            <w:r>
              <w:rPr>
                <w:rFonts w:cs="Tahoma"/>
                <w:w w:val="105"/>
                <w:szCs w:val="24"/>
              </w:rPr>
              <w:t>sanatsal</w:t>
            </w:r>
            <w:proofErr w:type="spellEnd"/>
            <w:r>
              <w:rPr>
                <w:rFonts w:cs="Tahoma"/>
                <w:w w:val="105"/>
                <w:szCs w:val="24"/>
              </w:rPr>
              <w:t xml:space="preserve"> </w:t>
            </w:r>
            <w:proofErr w:type="spellStart"/>
            <w:r>
              <w:rPr>
                <w:rFonts w:cs="Tahoma"/>
                <w:w w:val="105"/>
                <w:szCs w:val="24"/>
              </w:rPr>
              <w:t>çalışmaların</w:t>
            </w:r>
            <w:proofErr w:type="spellEnd"/>
            <w:r>
              <w:rPr>
                <w:rFonts w:cs="Tahoma"/>
                <w:w w:val="105"/>
                <w:szCs w:val="24"/>
              </w:rPr>
              <w:t xml:space="preserve"> </w:t>
            </w:r>
            <w:proofErr w:type="spellStart"/>
            <w:r>
              <w:rPr>
                <w:rFonts w:cs="Tahoma"/>
                <w:w w:val="105"/>
                <w:szCs w:val="24"/>
              </w:rPr>
              <w:t>sunulduğu</w:t>
            </w:r>
            <w:proofErr w:type="spellEnd"/>
            <w:r>
              <w:rPr>
                <w:rFonts w:cs="Tahoma"/>
                <w:w w:val="105"/>
                <w:szCs w:val="24"/>
              </w:rPr>
              <w:t xml:space="preserve"> </w:t>
            </w:r>
            <w:proofErr w:type="spellStart"/>
            <w:r>
              <w:rPr>
                <w:rFonts w:cs="Tahoma"/>
                <w:w w:val="105"/>
                <w:szCs w:val="24"/>
              </w:rPr>
              <w:t>sergi</w:t>
            </w:r>
            <w:proofErr w:type="spellEnd"/>
            <w:r>
              <w:rPr>
                <w:rFonts w:cs="Tahoma"/>
                <w:w w:val="105"/>
                <w:szCs w:val="24"/>
              </w:rPr>
              <w:t xml:space="preserve"> </w:t>
            </w:r>
            <w:proofErr w:type="spellStart"/>
            <w:r>
              <w:rPr>
                <w:rFonts w:cs="Tahoma"/>
                <w:w w:val="105"/>
                <w:szCs w:val="24"/>
              </w:rPr>
              <w:t>sayısı</w:t>
            </w:r>
            <w:proofErr w:type="spellEnd"/>
          </w:p>
        </w:tc>
        <w:tc>
          <w:tcPr>
            <w:tcW w:w="957" w:type="dxa"/>
            <w:shd w:val="clear" w:color="auto" w:fill="auto"/>
            <w:noWrap/>
            <w:vAlign w:val="center"/>
          </w:tcPr>
          <w:p w:rsidR="00372C69" w:rsidRPr="003322A4" w:rsidRDefault="00372C69"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372C69" w:rsidRPr="003322A4" w:rsidRDefault="00372C69" w:rsidP="008D4E73">
            <w:pPr>
              <w:spacing w:after="0" w:line="240" w:lineRule="auto"/>
              <w:rPr>
                <w:sz w:val="22"/>
                <w:szCs w:val="22"/>
              </w:rPr>
            </w:pPr>
            <w:r>
              <w:rPr>
                <w:sz w:val="22"/>
                <w:szCs w:val="22"/>
              </w:rPr>
              <w:t>1</w:t>
            </w:r>
          </w:p>
        </w:tc>
        <w:tc>
          <w:tcPr>
            <w:tcW w:w="1041" w:type="dxa"/>
          </w:tcPr>
          <w:p w:rsidR="00372C69" w:rsidRPr="003322A4" w:rsidRDefault="00372C69" w:rsidP="008D4E73">
            <w:pPr>
              <w:spacing w:after="0" w:line="240" w:lineRule="auto"/>
              <w:rPr>
                <w:sz w:val="22"/>
                <w:szCs w:val="22"/>
              </w:rPr>
            </w:pPr>
            <w:r>
              <w:rPr>
                <w:sz w:val="22"/>
                <w:szCs w:val="22"/>
              </w:rPr>
              <w:t>1</w:t>
            </w:r>
          </w:p>
        </w:tc>
        <w:tc>
          <w:tcPr>
            <w:tcW w:w="1007" w:type="dxa"/>
          </w:tcPr>
          <w:p w:rsidR="00372C69" w:rsidRPr="003322A4" w:rsidRDefault="00372C69" w:rsidP="008D4E73">
            <w:pPr>
              <w:spacing w:after="0" w:line="240" w:lineRule="auto"/>
              <w:rPr>
                <w:sz w:val="22"/>
                <w:szCs w:val="22"/>
              </w:rPr>
            </w:pPr>
            <w:r>
              <w:rPr>
                <w:sz w:val="22"/>
                <w:szCs w:val="22"/>
              </w:rPr>
              <w:t>2</w:t>
            </w:r>
          </w:p>
        </w:tc>
        <w:tc>
          <w:tcPr>
            <w:tcW w:w="1092" w:type="dxa"/>
          </w:tcPr>
          <w:p w:rsidR="00372C69" w:rsidRPr="003322A4" w:rsidRDefault="00372C69" w:rsidP="008D4E73">
            <w:pPr>
              <w:spacing w:after="0" w:line="240" w:lineRule="auto"/>
              <w:rPr>
                <w:sz w:val="22"/>
                <w:szCs w:val="22"/>
              </w:rPr>
            </w:pPr>
            <w:r>
              <w:rPr>
                <w:sz w:val="22"/>
                <w:szCs w:val="22"/>
              </w:rPr>
              <w:t>2</w:t>
            </w:r>
          </w:p>
        </w:tc>
        <w:tc>
          <w:tcPr>
            <w:tcW w:w="1005" w:type="dxa"/>
          </w:tcPr>
          <w:p w:rsidR="00372C69" w:rsidRPr="003322A4" w:rsidRDefault="00372C69" w:rsidP="008D4E73">
            <w:pPr>
              <w:spacing w:after="0" w:line="240" w:lineRule="auto"/>
              <w:rPr>
                <w:sz w:val="22"/>
                <w:szCs w:val="22"/>
              </w:rPr>
            </w:pPr>
            <w:r>
              <w:rPr>
                <w:sz w:val="22"/>
                <w:szCs w:val="22"/>
              </w:rPr>
              <w:t>2</w:t>
            </w:r>
          </w:p>
        </w:tc>
      </w:tr>
      <w:tr w:rsidR="00372C69" w:rsidRPr="00A47F2F" w:rsidTr="005761F4">
        <w:trPr>
          <w:gridAfter w:val="1"/>
          <w:wAfter w:w="15" w:type="dxa"/>
          <w:trHeight w:val="819"/>
        </w:trPr>
        <w:tc>
          <w:tcPr>
            <w:tcW w:w="1757" w:type="dxa"/>
            <w:shd w:val="clear" w:color="auto" w:fill="auto"/>
          </w:tcPr>
          <w:p w:rsidR="00372C69" w:rsidRPr="00316E9F" w:rsidRDefault="00372C69">
            <w:r w:rsidRPr="00316E9F">
              <w:rPr>
                <w:b/>
                <w:bCs/>
                <w:sz w:val="22"/>
                <w:szCs w:val="22"/>
              </w:rPr>
              <w:t>PG.2.1.</w:t>
            </w:r>
            <w:r w:rsidR="00B361E4">
              <w:rPr>
                <w:b/>
                <w:bCs/>
                <w:sz w:val="22"/>
                <w:szCs w:val="22"/>
              </w:rPr>
              <w:t>5</w:t>
            </w:r>
          </w:p>
        </w:tc>
        <w:tc>
          <w:tcPr>
            <w:tcW w:w="5042" w:type="dxa"/>
            <w:shd w:val="clear" w:color="auto" w:fill="auto"/>
            <w:vAlign w:val="center"/>
          </w:tcPr>
          <w:p w:rsidR="00372C69" w:rsidRPr="009F4258" w:rsidRDefault="00372C69" w:rsidP="005761F4">
            <w:pPr>
              <w:pStyle w:val="TableParagraph"/>
              <w:spacing w:line="223" w:lineRule="exact"/>
              <w:rPr>
                <w:rFonts w:cs="Tahoma"/>
                <w:szCs w:val="24"/>
              </w:rPr>
            </w:pPr>
            <w:proofErr w:type="spellStart"/>
            <w:r>
              <w:rPr>
                <w:rFonts w:cs="Tahoma"/>
                <w:szCs w:val="24"/>
              </w:rPr>
              <w:t>Okulda</w:t>
            </w:r>
            <w:proofErr w:type="spellEnd"/>
            <w:r>
              <w:rPr>
                <w:rFonts w:cs="Tahoma"/>
                <w:szCs w:val="24"/>
              </w:rPr>
              <w:t xml:space="preserve"> </w:t>
            </w:r>
            <w:proofErr w:type="spellStart"/>
            <w:r>
              <w:rPr>
                <w:rFonts w:cs="Tahoma"/>
                <w:szCs w:val="24"/>
              </w:rPr>
              <w:t>düzenlenen</w:t>
            </w:r>
            <w:proofErr w:type="spellEnd"/>
            <w:r>
              <w:rPr>
                <w:rFonts w:cs="Tahoma"/>
                <w:szCs w:val="24"/>
              </w:rPr>
              <w:t xml:space="preserve"> </w:t>
            </w:r>
            <w:proofErr w:type="spellStart"/>
            <w:r>
              <w:rPr>
                <w:rFonts w:cs="Tahoma"/>
                <w:szCs w:val="24"/>
              </w:rPr>
              <w:t>sportif</w:t>
            </w:r>
            <w:proofErr w:type="spellEnd"/>
            <w:r>
              <w:rPr>
                <w:rFonts w:cs="Tahoma"/>
                <w:szCs w:val="24"/>
              </w:rPr>
              <w:t xml:space="preserve"> </w:t>
            </w:r>
            <w:proofErr w:type="spellStart"/>
            <w:r>
              <w:rPr>
                <w:rFonts w:cs="Tahoma"/>
                <w:szCs w:val="24"/>
              </w:rPr>
              <w:t>turnuva</w:t>
            </w:r>
            <w:proofErr w:type="spellEnd"/>
            <w:r>
              <w:rPr>
                <w:rFonts w:cs="Tahoma"/>
                <w:szCs w:val="24"/>
              </w:rPr>
              <w:t xml:space="preserve"> </w:t>
            </w:r>
            <w:proofErr w:type="spellStart"/>
            <w:r>
              <w:rPr>
                <w:rFonts w:cs="Tahoma"/>
                <w:szCs w:val="24"/>
              </w:rPr>
              <w:t>ve</w:t>
            </w:r>
            <w:proofErr w:type="spellEnd"/>
            <w:r>
              <w:rPr>
                <w:rFonts w:cs="Tahoma"/>
                <w:szCs w:val="24"/>
              </w:rPr>
              <w:t xml:space="preserve"> </w:t>
            </w:r>
            <w:proofErr w:type="spellStart"/>
            <w:r>
              <w:rPr>
                <w:rFonts w:cs="Tahoma"/>
                <w:szCs w:val="24"/>
              </w:rPr>
              <w:t>faaliyetlerin</w:t>
            </w:r>
            <w:proofErr w:type="spellEnd"/>
            <w:r>
              <w:rPr>
                <w:rFonts w:cs="Tahoma"/>
                <w:szCs w:val="24"/>
              </w:rPr>
              <w:t xml:space="preserve"> </w:t>
            </w:r>
            <w:proofErr w:type="spellStart"/>
            <w:r>
              <w:rPr>
                <w:rFonts w:cs="Tahoma"/>
                <w:szCs w:val="24"/>
              </w:rPr>
              <w:t>sayısı</w:t>
            </w:r>
            <w:proofErr w:type="spellEnd"/>
          </w:p>
        </w:tc>
        <w:tc>
          <w:tcPr>
            <w:tcW w:w="957" w:type="dxa"/>
            <w:shd w:val="clear" w:color="auto" w:fill="auto"/>
            <w:noWrap/>
            <w:vAlign w:val="center"/>
          </w:tcPr>
          <w:p w:rsidR="00372C69" w:rsidRDefault="00372C69" w:rsidP="008D4E73">
            <w:pPr>
              <w:spacing w:after="0" w:line="240" w:lineRule="auto"/>
              <w:rPr>
                <w:sz w:val="22"/>
                <w:szCs w:val="22"/>
              </w:rPr>
            </w:pPr>
            <w:r>
              <w:rPr>
                <w:sz w:val="22"/>
                <w:szCs w:val="22"/>
              </w:rPr>
              <w:t>2</w:t>
            </w:r>
          </w:p>
        </w:tc>
        <w:tc>
          <w:tcPr>
            <w:tcW w:w="1092" w:type="dxa"/>
            <w:gridSpan w:val="2"/>
            <w:shd w:val="clear" w:color="auto" w:fill="auto"/>
            <w:noWrap/>
            <w:vAlign w:val="center"/>
          </w:tcPr>
          <w:p w:rsidR="00372C69" w:rsidRDefault="00372C69" w:rsidP="008D4E73">
            <w:pPr>
              <w:spacing w:after="0" w:line="240" w:lineRule="auto"/>
              <w:rPr>
                <w:sz w:val="22"/>
                <w:szCs w:val="22"/>
              </w:rPr>
            </w:pPr>
            <w:r>
              <w:rPr>
                <w:sz w:val="22"/>
                <w:szCs w:val="22"/>
              </w:rPr>
              <w:t>3</w:t>
            </w:r>
          </w:p>
        </w:tc>
        <w:tc>
          <w:tcPr>
            <w:tcW w:w="1041" w:type="dxa"/>
          </w:tcPr>
          <w:p w:rsidR="00372C69" w:rsidRDefault="00372C69" w:rsidP="008D4E73">
            <w:pPr>
              <w:spacing w:after="0" w:line="240" w:lineRule="auto"/>
              <w:rPr>
                <w:sz w:val="22"/>
                <w:szCs w:val="22"/>
              </w:rPr>
            </w:pPr>
            <w:r>
              <w:rPr>
                <w:sz w:val="22"/>
                <w:szCs w:val="22"/>
              </w:rPr>
              <w:t>4</w:t>
            </w:r>
          </w:p>
        </w:tc>
        <w:tc>
          <w:tcPr>
            <w:tcW w:w="1007" w:type="dxa"/>
          </w:tcPr>
          <w:p w:rsidR="00372C69" w:rsidRDefault="00372C69" w:rsidP="008D4E73">
            <w:pPr>
              <w:spacing w:after="0" w:line="240" w:lineRule="auto"/>
              <w:rPr>
                <w:sz w:val="22"/>
                <w:szCs w:val="22"/>
              </w:rPr>
            </w:pPr>
            <w:r>
              <w:rPr>
                <w:sz w:val="22"/>
                <w:szCs w:val="22"/>
              </w:rPr>
              <w:t>4</w:t>
            </w:r>
          </w:p>
        </w:tc>
        <w:tc>
          <w:tcPr>
            <w:tcW w:w="1092" w:type="dxa"/>
          </w:tcPr>
          <w:p w:rsidR="00372C69" w:rsidRDefault="00372C69" w:rsidP="008D4E73">
            <w:pPr>
              <w:spacing w:after="0" w:line="240" w:lineRule="auto"/>
              <w:rPr>
                <w:sz w:val="22"/>
                <w:szCs w:val="22"/>
              </w:rPr>
            </w:pPr>
            <w:r>
              <w:rPr>
                <w:sz w:val="22"/>
                <w:szCs w:val="22"/>
              </w:rPr>
              <w:t>5</w:t>
            </w:r>
          </w:p>
        </w:tc>
        <w:tc>
          <w:tcPr>
            <w:tcW w:w="1005" w:type="dxa"/>
          </w:tcPr>
          <w:p w:rsidR="00372C69" w:rsidRDefault="00372C69" w:rsidP="008D4E73">
            <w:pPr>
              <w:spacing w:after="0" w:line="240" w:lineRule="auto"/>
              <w:rPr>
                <w:sz w:val="22"/>
                <w:szCs w:val="22"/>
              </w:rPr>
            </w:pPr>
            <w:r>
              <w:rPr>
                <w:sz w:val="22"/>
                <w:szCs w:val="22"/>
              </w:rPr>
              <w:t>5</w:t>
            </w:r>
          </w:p>
        </w:tc>
      </w:tr>
    </w:tbl>
    <w:p w:rsidR="00756936" w:rsidRDefault="00756936" w:rsidP="00756936">
      <w:pPr>
        <w:jc w:val="both"/>
        <w:rPr>
          <w:b/>
          <w:color w:val="FF0000"/>
          <w:szCs w:val="24"/>
        </w:rPr>
      </w:pPr>
    </w:p>
    <w:p w:rsidR="00D41148" w:rsidRDefault="00D41148" w:rsidP="00756936">
      <w:pPr>
        <w:rPr>
          <w:b/>
          <w:sz w:val="28"/>
        </w:rPr>
      </w:pPr>
    </w:p>
    <w:p w:rsidR="00756936" w:rsidRDefault="00756936" w:rsidP="00756936">
      <w:pPr>
        <w:rPr>
          <w:b/>
          <w:sz w:val="28"/>
        </w:rPr>
      </w:pPr>
      <w:r w:rsidRPr="002B6FDB">
        <w:rPr>
          <w:b/>
          <w:sz w:val="28"/>
        </w:rPr>
        <w:t>Eylemler</w:t>
      </w:r>
    </w:p>
    <w:p w:rsidR="00756936" w:rsidRPr="002B6FDB" w:rsidRDefault="00756936" w:rsidP="00756936">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B528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B52836" w:rsidRPr="00A47F2F" w:rsidRDefault="00372C69" w:rsidP="00372C69">
            <w:pPr>
              <w:spacing w:after="0" w:line="240" w:lineRule="auto"/>
              <w:rPr>
                <w:b/>
                <w:bCs/>
                <w:color w:val="000000"/>
                <w:szCs w:val="24"/>
              </w:rPr>
            </w:pPr>
            <w:r>
              <w:rPr>
                <w:b/>
                <w:bCs/>
                <w:color w:val="000000"/>
                <w:szCs w:val="24"/>
              </w:rPr>
              <w:t xml:space="preserve"> </w:t>
            </w:r>
            <w:r w:rsidR="00D9165E">
              <w:rPr>
                <w:b/>
                <w:bCs/>
                <w:color w:val="000000"/>
                <w:szCs w:val="24"/>
              </w:rPr>
              <w:t>2</w:t>
            </w:r>
            <w:r w:rsidR="00B52836">
              <w:rPr>
                <w:b/>
                <w:bCs/>
                <w:color w:val="000000"/>
                <w:szCs w:val="24"/>
              </w:rPr>
              <w:t>.1.1</w:t>
            </w:r>
            <w:r w:rsidR="009A4505">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B52836" w:rsidRPr="00D9165E" w:rsidRDefault="00D9165E" w:rsidP="00B52836">
            <w:pPr>
              <w:pStyle w:val="AralkYok"/>
              <w:rPr>
                <w:rFonts w:ascii="Book Antiqua" w:hAnsi="Book Antiqua"/>
                <w:sz w:val="24"/>
                <w:szCs w:val="24"/>
              </w:rPr>
            </w:pPr>
            <w:r w:rsidRPr="00D9165E">
              <w:rPr>
                <w:rFonts w:ascii="Book Antiqua" w:hAnsi="Book Antiqua"/>
                <w:sz w:val="24"/>
                <w:szCs w:val="24"/>
              </w:rPr>
              <w:t xml:space="preserve">Başarılı öğrencilerin </w:t>
            </w:r>
            <w:r>
              <w:rPr>
                <w:rFonts w:ascii="Book Antiqua" w:hAnsi="Book Antiqua"/>
                <w:sz w:val="24"/>
                <w:szCs w:val="24"/>
              </w:rPr>
              <w:t xml:space="preserve">takibinin 4. </w:t>
            </w:r>
            <w:proofErr w:type="spellStart"/>
            <w:r>
              <w:rPr>
                <w:rFonts w:ascii="Book Antiqua" w:hAnsi="Book Antiqua"/>
                <w:sz w:val="24"/>
                <w:szCs w:val="24"/>
              </w:rPr>
              <w:t>Sınıftanm</w:t>
            </w:r>
            <w:proofErr w:type="spellEnd"/>
            <w:r>
              <w:rPr>
                <w:rFonts w:ascii="Book Antiqua" w:hAnsi="Book Antiqua"/>
                <w:sz w:val="24"/>
                <w:szCs w:val="24"/>
              </w:rPr>
              <w:t xml:space="preserve"> itibaren yapılarak, </w:t>
            </w:r>
            <w:r w:rsidRPr="00D9165E">
              <w:rPr>
                <w:rFonts w:ascii="Book Antiqua" w:hAnsi="Book Antiqua"/>
                <w:sz w:val="24"/>
                <w:szCs w:val="24"/>
              </w:rPr>
              <w:t>okulumuz öğretmenlerine zimmetlenerek gerekli ders ve başarı durumlarının takibinin sağla</w:t>
            </w:r>
            <w:r w:rsidR="003A15DD">
              <w:rPr>
                <w:rFonts w:ascii="Book Antiqua" w:hAnsi="Book Antiqua"/>
                <w:sz w:val="24"/>
                <w:szCs w:val="24"/>
              </w:rPr>
              <w:t>nacak, okulda temel derslerden DYK kursları açılacak.</w:t>
            </w:r>
          </w:p>
        </w:tc>
        <w:tc>
          <w:tcPr>
            <w:tcW w:w="1161" w:type="pct"/>
            <w:tcBorders>
              <w:top w:val="nil"/>
              <w:left w:val="nil"/>
              <w:bottom w:val="single" w:sz="8" w:space="0" w:color="auto"/>
              <w:right w:val="single" w:sz="8" w:space="0" w:color="auto"/>
            </w:tcBorders>
            <w:shd w:val="clear" w:color="auto" w:fill="auto"/>
            <w:vAlign w:val="center"/>
          </w:tcPr>
          <w:p w:rsidR="00B52836" w:rsidRPr="00D9165E" w:rsidRDefault="00B52836" w:rsidP="00B52836">
            <w:pPr>
              <w:pStyle w:val="AralkYok"/>
              <w:rPr>
                <w:rFonts w:ascii="Book Antiqua" w:hAnsi="Book Antiqua"/>
                <w:sz w:val="24"/>
                <w:szCs w:val="24"/>
              </w:rPr>
            </w:pPr>
            <w:r w:rsidRPr="00D9165E">
              <w:rPr>
                <w:rFonts w:ascii="Book Antiqua" w:hAnsi="Book Antiqua"/>
                <w:sz w:val="24"/>
                <w:szCs w:val="24"/>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B52836" w:rsidRPr="00D9165E" w:rsidRDefault="00B52836" w:rsidP="00B52836">
            <w:pPr>
              <w:pStyle w:val="AralkYok"/>
              <w:rPr>
                <w:rFonts w:ascii="Book Antiqua" w:hAnsi="Book Antiqua"/>
                <w:sz w:val="24"/>
                <w:szCs w:val="24"/>
              </w:rPr>
            </w:pPr>
            <w:r w:rsidRPr="00D9165E">
              <w:rPr>
                <w:rFonts w:ascii="Book Antiqua" w:hAnsi="Book Antiqua"/>
                <w:sz w:val="24"/>
                <w:szCs w:val="24"/>
              </w:rPr>
              <w:t>Eğitim- Öğretim yılı</w:t>
            </w:r>
          </w:p>
        </w:tc>
      </w:tr>
      <w:tr w:rsidR="009A4505"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9A4505" w:rsidRDefault="00372C69" w:rsidP="00372C69">
            <w:pPr>
              <w:spacing w:after="0" w:line="240" w:lineRule="auto"/>
              <w:rPr>
                <w:b/>
                <w:bCs/>
                <w:color w:val="000000"/>
                <w:szCs w:val="24"/>
              </w:rPr>
            </w:pPr>
            <w:r>
              <w:rPr>
                <w:b/>
                <w:bCs/>
                <w:color w:val="000000"/>
                <w:szCs w:val="24"/>
              </w:rPr>
              <w:t xml:space="preserve"> 2.1.3</w:t>
            </w:r>
          </w:p>
        </w:tc>
        <w:tc>
          <w:tcPr>
            <w:tcW w:w="2324" w:type="pct"/>
            <w:tcBorders>
              <w:top w:val="nil"/>
              <w:left w:val="nil"/>
              <w:bottom w:val="single" w:sz="8" w:space="0" w:color="auto"/>
              <w:right w:val="single" w:sz="8" w:space="0" w:color="auto"/>
            </w:tcBorders>
            <w:shd w:val="clear" w:color="auto" w:fill="auto"/>
            <w:vAlign w:val="center"/>
          </w:tcPr>
          <w:p w:rsidR="009A4505" w:rsidRPr="00D9165E" w:rsidRDefault="009A4505" w:rsidP="003A15DD">
            <w:pPr>
              <w:pStyle w:val="AralkYok"/>
              <w:rPr>
                <w:rFonts w:ascii="Book Antiqua" w:hAnsi="Book Antiqua"/>
                <w:sz w:val="24"/>
                <w:szCs w:val="24"/>
              </w:rPr>
            </w:pPr>
            <w:r>
              <w:rPr>
                <w:rFonts w:ascii="Book Antiqua" w:hAnsi="Book Antiqua"/>
                <w:sz w:val="24"/>
                <w:szCs w:val="24"/>
              </w:rPr>
              <w:t>Öğretmenlerimizi tarafından hazırlanan veya farklı okullarda uygulanan kazanım değerlendirme sınavları yapılarak kazanım eksikliklerinin giderilmesine yönelik çalışmalar yapmak.</w:t>
            </w:r>
          </w:p>
        </w:tc>
        <w:tc>
          <w:tcPr>
            <w:tcW w:w="1161" w:type="pct"/>
            <w:tcBorders>
              <w:top w:val="nil"/>
              <w:left w:val="nil"/>
              <w:bottom w:val="single" w:sz="8" w:space="0" w:color="auto"/>
              <w:right w:val="single" w:sz="8" w:space="0" w:color="auto"/>
            </w:tcBorders>
            <w:shd w:val="clear" w:color="auto" w:fill="auto"/>
            <w:vAlign w:val="center"/>
          </w:tcPr>
          <w:p w:rsidR="009A4505" w:rsidRPr="00D9165E" w:rsidRDefault="009A4505" w:rsidP="00B52836">
            <w:pPr>
              <w:pStyle w:val="AralkYok"/>
              <w:rPr>
                <w:rFonts w:ascii="Book Antiqua" w:hAnsi="Book Antiqua"/>
                <w:sz w:val="24"/>
                <w:szCs w:val="24"/>
              </w:rPr>
            </w:pPr>
            <w:r w:rsidRPr="00D9165E">
              <w:rPr>
                <w:rFonts w:ascii="Book Antiqua" w:hAnsi="Book Antiqua"/>
                <w:sz w:val="24"/>
                <w:szCs w:val="24"/>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9A4505" w:rsidRPr="00D9165E" w:rsidRDefault="009A4505" w:rsidP="00B52836">
            <w:pPr>
              <w:pStyle w:val="AralkYok"/>
              <w:rPr>
                <w:rFonts w:ascii="Book Antiqua" w:hAnsi="Book Antiqua"/>
                <w:sz w:val="24"/>
                <w:szCs w:val="24"/>
              </w:rPr>
            </w:pPr>
            <w:r w:rsidRPr="00D9165E">
              <w:rPr>
                <w:rFonts w:ascii="Book Antiqua" w:hAnsi="Book Antiqua"/>
                <w:sz w:val="24"/>
                <w:szCs w:val="24"/>
              </w:rPr>
              <w:t>Eğitim- Öğretim yılı</w:t>
            </w:r>
          </w:p>
        </w:tc>
      </w:tr>
      <w:tr w:rsidR="00CC16D2" w:rsidRPr="00A47F2F" w:rsidTr="005761F4">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CC16D2" w:rsidRDefault="00CC16D2">
            <w:r w:rsidRPr="006E552C">
              <w:rPr>
                <w:b/>
                <w:bCs/>
                <w:color w:val="000000"/>
                <w:szCs w:val="24"/>
              </w:rPr>
              <w:t>2.1.</w:t>
            </w:r>
            <w:r w:rsidR="00B361E4">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CC16D2" w:rsidRDefault="00CC16D2" w:rsidP="00B52836">
            <w:pPr>
              <w:pStyle w:val="AralkYok"/>
              <w:rPr>
                <w:rFonts w:ascii="Book Antiqua" w:hAnsi="Book Antiqua"/>
                <w:sz w:val="24"/>
                <w:szCs w:val="24"/>
              </w:rPr>
            </w:pPr>
            <w:r>
              <w:rPr>
                <w:rFonts w:ascii="Book Antiqua" w:hAnsi="Book Antiqua"/>
                <w:sz w:val="24"/>
                <w:szCs w:val="24"/>
              </w:rPr>
              <w:t xml:space="preserve">Öğrencilerin yaptıkları sanatsal çalışmaların sergilenmesine ( resim sergisi )yönelik sergi ve sunumlar ( </w:t>
            </w:r>
            <w:r>
              <w:rPr>
                <w:rFonts w:ascii="Book Antiqua" w:hAnsi="Book Antiqua"/>
                <w:sz w:val="24"/>
                <w:szCs w:val="24"/>
              </w:rPr>
              <w:lastRenderedPageBreak/>
              <w:t>Koro ve şiir dinletileri.) yapılacak</w:t>
            </w:r>
          </w:p>
        </w:tc>
        <w:tc>
          <w:tcPr>
            <w:tcW w:w="1161" w:type="pct"/>
            <w:tcBorders>
              <w:top w:val="nil"/>
              <w:left w:val="nil"/>
              <w:bottom w:val="single" w:sz="8" w:space="0" w:color="auto"/>
              <w:right w:val="single" w:sz="8" w:space="0" w:color="auto"/>
            </w:tcBorders>
            <w:shd w:val="clear" w:color="auto" w:fill="auto"/>
            <w:vAlign w:val="center"/>
          </w:tcPr>
          <w:p w:rsidR="00CC16D2" w:rsidRDefault="00CC16D2" w:rsidP="00B52836">
            <w:pPr>
              <w:pStyle w:val="AralkYok"/>
              <w:rPr>
                <w:rFonts w:ascii="Book Antiqua" w:hAnsi="Book Antiqua"/>
                <w:sz w:val="24"/>
                <w:szCs w:val="24"/>
              </w:rPr>
            </w:pPr>
            <w:r>
              <w:rPr>
                <w:rFonts w:ascii="Book Antiqua" w:hAnsi="Book Antiqua"/>
                <w:sz w:val="24"/>
                <w:szCs w:val="24"/>
              </w:rPr>
              <w:lastRenderedPageBreak/>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CC16D2" w:rsidRDefault="00CC16D2" w:rsidP="00B52836">
            <w:pPr>
              <w:pStyle w:val="AralkYok"/>
              <w:rPr>
                <w:rFonts w:ascii="Book Antiqua" w:hAnsi="Book Antiqua"/>
                <w:sz w:val="24"/>
                <w:szCs w:val="24"/>
              </w:rPr>
            </w:pPr>
            <w:r>
              <w:rPr>
                <w:rFonts w:ascii="Book Antiqua" w:hAnsi="Book Antiqua"/>
                <w:sz w:val="24"/>
                <w:szCs w:val="24"/>
              </w:rPr>
              <w:t>Her yıl Mayıs ve Haziran aylarında.</w:t>
            </w:r>
          </w:p>
        </w:tc>
      </w:tr>
      <w:tr w:rsidR="00CC16D2" w:rsidRPr="00A47F2F" w:rsidTr="005761F4">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CC16D2" w:rsidRDefault="00CC16D2">
            <w:r w:rsidRPr="006E552C">
              <w:rPr>
                <w:b/>
                <w:bCs/>
                <w:color w:val="000000"/>
                <w:szCs w:val="24"/>
              </w:rPr>
              <w:lastRenderedPageBreak/>
              <w:t>2.1.</w:t>
            </w:r>
            <w:r w:rsidR="00B361E4">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CC16D2" w:rsidRPr="00D9165E" w:rsidRDefault="00CC16D2" w:rsidP="00B52836">
            <w:pPr>
              <w:pStyle w:val="AralkYok"/>
              <w:rPr>
                <w:rFonts w:ascii="Book Antiqua" w:hAnsi="Book Antiqua"/>
                <w:sz w:val="24"/>
                <w:szCs w:val="24"/>
                <w:highlight w:val="green"/>
              </w:rPr>
            </w:pPr>
            <w:r w:rsidRPr="00AA593B">
              <w:rPr>
                <w:rFonts w:ascii="Book Antiqua" w:hAnsi="Book Antiqua"/>
                <w:sz w:val="24"/>
                <w:szCs w:val="24"/>
              </w:rPr>
              <w:t>Haziran ayında öğrencilerin aldıkları kur</w:t>
            </w:r>
            <w:r>
              <w:rPr>
                <w:rFonts w:ascii="Book Antiqua" w:hAnsi="Book Antiqua"/>
                <w:sz w:val="24"/>
                <w:szCs w:val="24"/>
              </w:rPr>
              <w:t>s</w:t>
            </w:r>
            <w:r w:rsidRPr="00AA593B">
              <w:rPr>
                <w:rFonts w:ascii="Book Antiqua" w:hAnsi="Book Antiqua"/>
                <w:sz w:val="24"/>
                <w:szCs w:val="24"/>
              </w:rPr>
              <w:t>lar ve istekleri dikkate alınarak sportif turnuvalar düzenlenecek.</w:t>
            </w:r>
          </w:p>
        </w:tc>
        <w:tc>
          <w:tcPr>
            <w:tcW w:w="1161" w:type="pct"/>
            <w:tcBorders>
              <w:top w:val="nil"/>
              <w:left w:val="nil"/>
              <w:bottom w:val="single" w:sz="8" w:space="0" w:color="auto"/>
              <w:right w:val="single" w:sz="8" w:space="0" w:color="auto"/>
            </w:tcBorders>
            <w:shd w:val="clear" w:color="auto" w:fill="auto"/>
            <w:vAlign w:val="center"/>
          </w:tcPr>
          <w:p w:rsidR="00CC16D2" w:rsidRPr="00D9165E" w:rsidRDefault="00CC16D2" w:rsidP="00B52836">
            <w:pPr>
              <w:pStyle w:val="AralkYok"/>
              <w:rPr>
                <w:rFonts w:ascii="Book Antiqua" w:hAnsi="Book Antiqua"/>
                <w:sz w:val="24"/>
                <w:szCs w:val="24"/>
              </w:rPr>
            </w:pPr>
            <w:r>
              <w:rPr>
                <w:rFonts w:ascii="Book Antiqua" w:hAnsi="Book Antiqua"/>
                <w:sz w:val="24"/>
                <w:szCs w:val="24"/>
              </w:rPr>
              <w:t>Okul idaresi ve Beden Eğitimi Öğretmeni</w:t>
            </w:r>
          </w:p>
        </w:tc>
        <w:tc>
          <w:tcPr>
            <w:tcW w:w="1162" w:type="pct"/>
            <w:tcBorders>
              <w:top w:val="nil"/>
              <w:left w:val="nil"/>
              <w:bottom w:val="single" w:sz="8" w:space="0" w:color="auto"/>
              <w:right w:val="single" w:sz="8" w:space="0" w:color="auto"/>
            </w:tcBorders>
            <w:shd w:val="clear" w:color="auto" w:fill="auto"/>
            <w:vAlign w:val="center"/>
          </w:tcPr>
          <w:p w:rsidR="00CC16D2" w:rsidRPr="00D9165E" w:rsidRDefault="00CC16D2" w:rsidP="00B52836">
            <w:pPr>
              <w:pStyle w:val="AralkYok"/>
              <w:rPr>
                <w:rFonts w:ascii="Book Antiqua" w:hAnsi="Book Antiqua"/>
                <w:sz w:val="24"/>
                <w:szCs w:val="24"/>
              </w:rPr>
            </w:pPr>
            <w:r>
              <w:rPr>
                <w:rFonts w:ascii="Book Antiqua" w:hAnsi="Book Antiqua"/>
                <w:sz w:val="24"/>
                <w:szCs w:val="24"/>
              </w:rPr>
              <w:t>Her yıl Mayıs- Haziran aylarında</w:t>
            </w:r>
          </w:p>
        </w:tc>
      </w:tr>
    </w:tbl>
    <w:p w:rsidR="00756936" w:rsidRDefault="00756936" w:rsidP="00756936"/>
    <w:p w:rsidR="008C2833" w:rsidRDefault="008C2833" w:rsidP="008C2833">
      <w:pPr>
        <w:pStyle w:val="Balk3"/>
        <w:rPr>
          <w:rFonts w:ascii="Book Antiqua" w:hAnsi="Book Antiqua"/>
          <w:sz w:val="24"/>
          <w:szCs w:val="24"/>
        </w:rPr>
      </w:pPr>
      <w:r w:rsidRPr="002B6FDB">
        <w:rPr>
          <w:rStyle w:val="Balk4Char"/>
        </w:rPr>
        <w:t xml:space="preserve">Stratejik Hedef </w:t>
      </w:r>
      <w:proofErr w:type="gramStart"/>
      <w:r>
        <w:rPr>
          <w:rStyle w:val="Balk4Char"/>
        </w:rPr>
        <w:t>2</w:t>
      </w:r>
      <w:r w:rsidRPr="002B6FDB">
        <w:rPr>
          <w:rStyle w:val="Balk4Char"/>
        </w:rPr>
        <w:t>.</w:t>
      </w:r>
      <w:r>
        <w:rPr>
          <w:rStyle w:val="Balk4Char"/>
        </w:rPr>
        <w:t>2</w:t>
      </w:r>
      <w:proofErr w:type="gramEnd"/>
      <w:r w:rsidRPr="002B6FDB">
        <w:rPr>
          <w:rStyle w:val="Balk4Char"/>
        </w:rPr>
        <w:t>.</w:t>
      </w:r>
      <w:r w:rsidRPr="00A47F2F">
        <w:rPr>
          <w:rFonts w:ascii="Book Antiqua" w:hAnsi="Book Antiqua"/>
          <w:sz w:val="24"/>
          <w:szCs w:val="24"/>
        </w:rPr>
        <w:t xml:space="preserve">  </w:t>
      </w:r>
      <w:r w:rsidR="008E2A46">
        <w:rPr>
          <w:rFonts w:ascii="Book Antiqua" w:hAnsi="Book Antiqua"/>
          <w:sz w:val="24"/>
          <w:szCs w:val="24"/>
        </w:rPr>
        <w:t>Etkin bir rehberlik anlayışıyla, ö</w:t>
      </w:r>
      <w:r>
        <w:rPr>
          <w:rFonts w:ascii="Book Antiqua" w:hAnsi="Book Antiqua"/>
          <w:sz w:val="24"/>
          <w:szCs w:val="24"/>
        </w:rPr>
        <w:t>ğrencilerimizi</w:t>
      </w:r>
      <w:r w:rsidR="008E2A46">
        <w:rPr>
          <w:rFonts w:ascii="Book Antiqua" w:hAnsi="Book Antiqua"/>
          <w:sz w:val="24"/>
          <w:szCs w:val="24"/>
        </w:rPr>
        <w:t xml:space="preserve"> ilgi ve becerileriyle orantılı bir şekilde</w:t>
      </w:r>
      <w:r>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2019</w:t>
            </w:r>
          </w:p>
        </w:tc>
        <w:tc>
          <w:tcPr>
            <w:tcW w:w="1041" w:type="dxa"/>
            <w:vAlign w:val="center"/>
          </w:tcPr>
          <w:p w:rsidR="008C2833" w:rsidRPr="003322A4" w:rsidRDefault="008C2833" w:rsidP="0081680B">
            <w:pPr>
              <w:spacing w:after="0" w:line="240" w:lineRule="auto"/>
              <w:rPr>
                <w:b/>
                <w:bCs/>
                <w:sz w:val="22"/>
                <w:szCs w:val="22"/>
              </w:rPr>
            </w:pPr>
            <w:r w:rsidRPr="003322A4">
              <w:rPr>
                <w:b/>
                <w:bCs/>
                <w:sz w:val="22"/>
                <w:szCs w:val="22"/>
              </w:rPr>
              <w:t>2020</w:t>
            </w:r>
          </w:p>
        </w:tc>
        <w:tc>
          <w:tcPr>
            <w:tcW w:w="1007" w:type="dxa"/>
            <w:vAlign w:val="center"/>
          </w:tcPr>
          <w:p w:rsidR="008C2833" w:rsidRPr="003322A4" w:rsidRDefault="008C2833" w:rsidP="0081680B">
            <w:pPr>
              <w:spacing w:after="0" w:line="240" w:lineRule="auto"/>
              <w:rPr>
                <w:b/>
                <w:bCs/>
                <w:sz w:val="22"/>
                <w:szCs w:val="22"/>
              </w:rPr>
            </w:pPr>
            <w:r w:rsidRPr="003322A4">
              <w:rPr>
                <w:b/>
                <w:bCs/>
                <w:sz w:val="22"/>
                <w:szCs w:val="22"/>
              </w:rPr>
              <w:t>2021</w:t>
            </w:r>
          </w:p>
        </w:tc>
        <w:tc>
          <w:tcPr>
            <w:tcW w:w="1092" w:type="dxa"/>
            <w:vAlign w:val="center"/>
          </w:tcPr>
          <w:p w:rsidR="008C2833" w:rsidRPr="003322A4" w:rsidRDefault="008C2833" w:rsidP="0081680B">
            <w:pPr>
              <w:spacing w:after="0" w:line="240" w:lineRule="auto"/>
              <w:rPr>
                <w:b/>
                <w:bCs/>
                <w:sz w:val="22"/>
                <w:szCs w:val="22"/>
              </w:rPr>
            </w:pPr>
            <w:r w:rsidRPr="003322A4">
              <w:rPr>
                <w:b/>
                <w:bCs/>
                <w:sz w:val="22"/>
                <w:szCs w:val="22"/>
              </w:rPr>
              <w:t>2022</w:t>
            </w:r>
          </w:p>
        </w:tc>
        <w:tc>
          <w:tcPr>
            <w:tcW w:w="1005" w:type="dxa"/>
            <w:vAlign w:val="center"/>
          </w:tcPr>
          <w:p w:rsidR="008C2833" w:rsidRPr="003322A4" w:rsidRDefault="008C2833" w:rsidP="0081680B">
            <w:pPr>
              <w:spacing w:after="0" w:line="240" w:lineRule="auto"/>
              <w:rPr>
                <w:b/>
                <w:bCs/>
                <w:sz w:val="22"/>
                <w:szCs w:val="22"/>
              </w:rPr>
            </w:pPr>
            <w:r w:rsidRPr="003322A4">
              <w:rPr>
                <w:b/>
                <w:bCs/>
                <w:sz w:val="22"/>
                <w:szCs w:val="22"/>
              </w:rPr>
              <w:t>2023</w:t>
            </w:r>
          </w:p>
        </w:tc>
      </w:tr>
      <w:tr w:rsidR="00B52836" w:rsidRPr="00E1023E" w:rsidTr="00E70156">
        <w:trPr>
          <w:gridAfter w:val="1"/>
          <w:wAfter w:w="15" w:type="dxa"/>
          <w:trHeight w:val="549"/>
        </w:trPr>
        <w:tc>
          <w:tcPr>
            <w:tcW w:w="1757" w:type="dxa"/>
            <w:shd w:val="clear" w:color="auto" w:fill="auto"/>
            <w:vAlign w:val="center"/>
          </w:tcPr>
          <w:p w:rsidR="00B52836" w:rsidRPr="00316E9F" w:rsidRDefault="00637CA5" w:rsidP="00637CA5">
            <w:pPr>
              <w:spacing w:after="0" w:line="240" w:lineRule="auto"/>
              <w:rPr>
                <w:b/>
                <w:bCs/>
                <w:szCs w:val="24"/>
              </w:rPr>
            </w:pPr>
            <w:r w:rsidRPr="00316E9F">
              <w:rPr>
                <w:b/>
                <w:bCs/>
                <w:szCs w:val="24"/>
              </w:rPr>
              <w:t>PG.2</w:t>
            </w:r>
            <w:r w:rsidR="00B52836" w:rsidRPr="00316E9F">
              <w:rPr>
                <w:b/>
                <w:bCs/>
                <w:szCs w:val="24"/>
              </w:rPr>
              <w:t>.</w:t>
            </w:r>
            <w:r w:rsidRPr="00316E9F">
              <w:rPr>
                <w:b/>
                <w:bCs/>
                <w:szCs w:val="24"/>
              </w:rPr>
              <w:t>2</w:t>
            </w:r>
            <w:r w:rsidR="00B52836" w:rsidRPr="00316E9F">
              <w:rPr>
                <w:b/>
                <w:bCs/>
                <w:szCs w:val="24"/>
              </w:rPr>
              <w:t>.</w:t>
            </w:r>
            <w:r w:rsidRPr="00316E9F">
              <w:rPr>
                <w:b/>
                <w:bCs/>
                <w:szCs w:val="24"/>
              </w:rPr>
              <w:t>1</w:t>
            </w:r>
          </w:p>
        </w:tc>
        <w:tc>
          <w:tcPr>
            <w:tcW w:w="5042" w:type="dxa"/>
            <w:shd w:val="clear" w:color="auto" w:fill="auto"/>
            <w:vAlign w:val="center"/>
          </w:tcPr>
          <w:p w:rsidR="00B52836" w:rsidRPr="00E1023E" w:rsidRDefault="00E1023E" w:rsidP="00E1023E">
            <w:pPr>
              <w:pStyle w:val="TableParagraph"/>
              <w:rPr>
                <w:rFonts w:cs="Tahoma"/>
                <w:szCs w:val="24"/>
              </w:rPr>
            </w:pPr>
            <w:proofErr w:type="spellStart"/>
            <w:r w:rsidRPr="00E1023E">
              <w:rPr>
                <w:rFonts w:cs="Tahoma"/>
                <w:w w:val="105"/>
                <w:szCs w:val="24"/>
              </w:rPr>
              <w:t>Okulumuz</w:t>
            </w:r>
            <w:proofErr w:type="spellEnd"/>
            <w:r w:rsidRPr="00E1023E">
              <w:rPr>
                <w:rFonts w:cs="Tahoma"/>
                <w:w w:val="105"/>
                <w:szCs w:val="24"/>
              </w:rPr>
              <w:t xml:space="preserve"> </w:t>
            </w:r>
            <w:proofErr w:type="spellStart"/>
            <w:r w:rsidRPr="00E1023E">
              <w:rPr>
                <w:rFonts w:cs="Tahoma"/>
                <w:w w:val="105"/>
                <w:szCs w:val="24"/>
              </w:rPr>
              <w:t>ortaokul</w:t>
            </w:r>
            <w:proofErr w:type="spellEnd"/>
            <w:r w:rsidRPr="00E1023E">
              <w:rPr>
                <w:rFonts w:cs="Tahoma"/>
                <w:w w:val="105"/>
                <w:szCs w:val="24"/>
              </w:rPr>
              <w:t xml:space="preserve"> </w:t>
            </w:r>
            <w:proofErr w:type="spellStart"/>
            <w:r w:rsidRPr="00E1023E">
              <w:rPr>
                <w:rFonts w:cs="Tahoma"/>
                <w:w w:val="105"/>
                <w:szCs w:val="24"/>
              </w:rPr>
              <w:t>öğrencilerinden</w:t>
            </w:r>
            <w:proofErr w:type="spellEnd"/>
            <w:r w:rsidRPr="00E1023E">
              <w:rPr>
                <w:rFonts w:cs="Tahoma"/>
                <w:w w:val="105"/>
                <w:szCs w:val="24"/>
              </w:rPr>
              <w:t xml:space="preserve"> </w:t>
            </w:r>
            <w:proofErr w:type="spellStart"/>
            <w:r w:rsidRPr="00E1023E">
              <w:rPr>
                <w:rFonts w:cs="Tahoma"/>
                <w:w w:val="105"/>
                <w:szCs w:val="24"/>
              </w:rPr>
              <w:t>meslek</w:t>
            </w:r>
            <w:proofErr w:type="spellEnd"/>
            <w:r w:rsidRPr="00E1023E">
              <w:rPr>
                <w:rFonts w:cs="Tahoma"/>
                <w:w w:val="105"/>
                <w:szCs w:val="24"/>
              </w:rPr>
              <w:t xml:space="preserve"> </w:t>
            </w:r>
            <w:proofErr w:type="spellStart"/>
            <w:r w:rsidRPr="00E1023E">
              <w:rPr>
                <w:rFonts w:cs="Tahoma"/>
                <w:w w:val="105"/>
                <w:szCs w:val="24"/>
              </w:rPr>
              <w:t>tanıtma</w:t>
            </w:r>
            <w:proofErr w:type="spellEnd"/>
            <w:r w:rsidRPr="00E1023E">
              <w:rPr>
                <w:rFonts w:cs="Tahoma"/>
                <w:w w:val="105"/>
                <w:szCs w:val="24"/>
              </w:rPr>
              <w:t xml:space="preserve"> </w:t>
            </w:r>
            <w:proofErr w:type="spellStart"/>
            <w:r w:rsidRPr="00E1023E">
              <w:rPr>
                <w:rFonts w:cs="Tahoma"/>
                <w:w w:val="105"/>
                <w:szCs w:val="24"/>
              </w:rPr>
              <w:t>noktasında</w:t>
            </w:r>
            <w:proofErr w:type="spellEnd"/>
            <w:r w:rsidRPr="00E1023E">
              <w:rPr>
                <w:rFonts w:cs="Tahoma"/>
                <w:w w:val="105"/>
                <w:szCs w:val="24"/>
              </w:rPr>
              <w:t xml:space="preserve"> </w:t>
            </w:r>
            <w:proofErr w:type="spellStart"/>
            <w:r w:rsidRPr="00E1023E">
              <w:rPr>
                <w:rFonts w:cs="Tahoma"/>
                <w:w w:val="105"/>
                <w:szCs w:val="24"/>
              </w:rPr>
              <w:t>rehberlik</w:t>
            </w:r>
            <w:proofErr w:type="spellEnd"/>
            <w:r w:rsidRPr="00E1023E">
              <w:rPr>
                <w:rFonts w:cs="Tahoma"/>
                <w:w w:val="105"/>
                <w:szCs w:val="24"/>
              </w:rPr>
              <w:t xml:space="preserve"> </w:t>
            </w:r>
            <w:proofErr w:type="spellStart"/>
            <w:r w:rsidRPr="00E1023E">
              <w:rPr>
                <w:rFonts w:cs="Tahoma"/>
                <w:w w:val="105"/>
                <w:szCs w:val="24"/>
              </w:rPr>
              <w:t>yapılan</w:t>
            </w:r>
            <w:proofErr w:type="spellEnd"/>
            <w:r w:rsidRPr="00E1023E">
              <w:rPr>
                <w:rFonts w:cs="Tahoma"/>
                <w:w w:val="105"/>
                <w:szCs w:val="24"/>
              </w:rPr>
              <w:t xml:space="preserve"> </w:t>
            </w:r>
            <w:proofErr w:type="spellStart"/>
            <w:r w:rsidRPr="00E1023E">
              <w:rPr>
                <w:rFonts w:cs="Tahoma"/>
                <w:w w:val="105"/>
                <w:szCs w:val="24"/>
              </w:rPr>
              <w:t>öğrenci</w:t>
            </w:r>
            <w:proofErr w:type="spellEnd"/>
            <w:r w:rsidRPr="00E1023E">
              <w:rPr>
                <w:rFonts w:cs="Tahoma"/>
                <w:w w:val="105"/>
                <w:szCs w:val="24"/>
              </w:rPr>
              <w:t xml:space="preserve"> </w:t>
            </w:r>
            <w:proofErr w:type="spellStart"/>
            <w:r w:rsidRPr="00E1023E">
              <w:rPr>
                <w:rFonts w:cs="Tahoma"/>
                <w:w w:val="105"/>
                <w:szCs w:val="24"/>
              </w:rPr>
              <w:t>sayısı</w:t>
            </w:r>
            <w:proofErr w:type="spellEnd"/>
            <w:r w:rsidRPr="00E1023E">
              <w:rPr>
                <w:rFonts w:cs="Tahoma"/>
                <w:w w:val="105"/>
                <w:szCs w:val="24"/>
              </w:rPr>
              <w:t xml:space="preserve"> (%)</w:t>
            </w:r>
          </w:p>
        </w:tc>
        <w:tc>
          <w:tcPr>
            <w:tcW w:w="957" w:type="dxa"/>
            <w:shd w:val="clear" w:color="auto" w:fill="auto"/>
            <w:noWrap/>
            <w:vAlign w:val="center"/>
          </w:tcPr>
          <w:p w:rsidR="00B52836" w:rsidRPr="00E1023E" w:rsidRDefault="00E1023E" w:rsidP="00E70156">
            <w:pPr>
              <w:spacing w:after="0" w:line="240" w:lineRule="auto"/>
              <w:jc w:val="center"/>
              <w:rPr>
                <w:szCs w:val="24"/>
              </w:rPr>
            </w:pPr>
            <w:r>
              <w:rPr>
                <w:szCs w:val="24"/>
              </w:rPr>
              <w:t>20</w:t>
            </w:r>
          </w:p>
        </w:tc>
        <w:tc>
          <w:tcPr>
            <w:tcW w:w="1092" w:type="dxa"/>
            <w:gridSpan w:val="2"/>
            <w:shd w:val="clear" w:color="auto" w:fill="auto"/>
            <w:noWrap/>
            <w:vAlign w:val="center"/>
          </w:tcPr>
          <w:p w:rsidR="00B52836" w:rsidRPr="00E1023E" w:rsidRDefault="00865C09" w:rsidP="00E70156">
            <w:pPr>
              <w:spacing w:after="0" w:line="240" w:lineRule="auto"/>
              <w:jc w:val="center"/>
              <w:rPr>
                <w:szCs w:val="24"/>
              </w:rPr>
            </w:pPr>
            <w:r>
              <w:rPr>
                <w:szCs w:val="24"/>
              </w:rPr>
              <w:t>50</w:t>
            </w:r>
          </w:p>
        </w:tc>
        <w:tc>
          <w:tcPr>
            <w:tcW w:w="1041" w:type="dxa"/>
            <w:vAlign w:val="center"/>
          </w:tcPr>
          <w:p w:rsidR="00B52836" w:rsidRPr="00E1023E" w:rsidRDefault="00E1023E" w:rsidP="00E70156">
            <w:pPr>
              <w:spacing w:after="0" w:line="240" w:lineRule="auto"/>
              <w:jc w:val="center"/>
              <w:rPr>
                <w:szCs w:val="24"/>
              </w:rPr>
            </w:pPr>
            <w:r>
              <w:rPr>
                <w:szCs w:val="24"/>
              </w:rPr>
              <w:t>100</w:t>
            </w:r>
          </w:p>
        </w:tc>
        <w:tc>
          <w:tcPr>
            <w:tcW w:w="1007" w:type="dxa"/>
            <w:vAlign w:val="center"/>
          </w:tcPr>
          <w:p w:rsidR="00B52836" w:rsidRPr="00E1023E" w:rsidRDefault="00E1023E" w:rsidP="00E70156">
            <w:pPr>
              <w:spacing w:after="0" w:line="240" w:lineRule="auto"/>
              <w:jc w:val="center"/>
              <w:rPr>
                <w:szCs w:val="24"/>
              </w:rPr>
            </w:pPr>
            <w:r>
              <w:rPr>
                <w:szCs w:val="24"/>
              </w:rPr>
              <w:t>100</w:t>
            </w:r>
          </w:p>
        </w:tc>
        <w:tc>
          <w:tcPr>
            <w:tcW w:w="1092" w:type="dxa"/>
            <w:vAlign w:val="center"/>
          </w:tcPr>
          <w:p w:rsidR="00B52836" w:rsidRPr="00E1023E" w:rsidRDefault="00E1023E" w:rsidP="00E70156">
            <w:pPr>
              <w:spacing w:after="0" w:line="240" w:lineRule="auto"/>
              <w:jc w:val="center"/>
              <w:rPr>
                <w:szCs w:val="24"/>
              </w:rPr>
            </w:pPr>
            <w:r>
              <w:rPr>
                <w:szCs w:val="24"/>
              </w:rPr>
              <w:t>100</w:t>
            </w:r>
          </w:p>
        </w:tc>
        <w:tc>
          <w:tcPr>
            <w:tcW w:w="1005" w:type="dxa"/>
            <w:vAlign w:val="center"/>
          </w:tcPr>
          <w:p w:rsidR="00B52836" w:rsidRPr="00E1023E" w:rsidRDefault="00E1023E" w:rsidP="00E70156">
            <w:pPr>
              <w:spacing w:after="0" w:line="240" w:lineRule="auto"/>
              <w:jc w:val="center"/>
              <w:rPr>
                <w:szCs w:val="24"/>
              </w:rPr>
            </w:pPr>
            <w:r>
              <w:rPr>
                <w:szCs w:val="24"/>
              </w:rPr>
              <w:t>100</w:t>
            </w:r>
          </w:p>
        </w:tc>
      </w:tr>
      <w:tr w:rsidR="00E1023E" w:rsidRPr="00E1023E" w:rsidTr="00E70156">
        <w:trPr>
          <w:gridAfter w:val="1"/>
          <w:wAfter w:w="15" w:type="dxa"/>
          <w:trHeight w:val="549"/>
        </w:trPr>
        <w:tc>
          <w:tcPr>
            <w:tcW w:w="1757" w:type="dxa"/>
            <w:shd w:val="clear" w:color="auto" w:fill="auto"/>
            <w:vAlign w:val="center"/>
          </w:tcPr>
          <w:p w:rsidR="00E1023E" w:rsidRPr="00316E9F" w:rsidRDefault="00637CA5" w:rsidP="00637CA5">
            <w:pPr>
              <w:rPr>
                <w:szCs w:val="24"/>
              </w:rPr>
            </w:pPr>
            <w:r w:rsidRPr="00316E9F">
              <w:rPr>
                <w:b/>
                <w:bCs/>
                <w:szCs w:val="24"/>
              </w:rPr>
              <w:t>PG.2</w:t>
            </w:r>
            <w:r w:rsidR="00E1023E" w:rsidRPr="00316E9F">
              <w:rPr>
                <w:b/>
                <w:bCs/>
                <w:szCs w:val="24"/>
              </w:rPr>
              <w:t>.</w:t>
            </w:r>
            <w:r w:rsidRPr="00316E9F">
              <w:rPr>
                <w:b/>
                <w:bCs/>
                <w:szCs w:val="24"/>
              </w:rPr>
              <w:t>2</w:t>
            </w:r>
            <w:r w:rsidR="00E1023E" w:rsidRPr="00316E9F">
              <w:rPr>
                <w:b/>
                <w:bCs/>
                <w:szCs w:val="24"/>
              </w:rPr>
              <w:t>.</w:t>
            </w:r>
            <w:r w:rsidRPr="00316E9F">
              <w:rPr>
                <w:b/>
                <w:bCs/>
                <w:szCs w:val="24"/>
              </w:rPr>
              <w:t>2</w:t>
            </w:r>
          </w:p>
        </w:tc>
        <w:tc>
          <w:tcPr>
            <w:tcW w:w="5042" w:type="dxa"/>
            <w:shd w:val="clear" w:color="auto" w:fill="auto"/>
            <w:vAlign w:val="center"/>
          </w:tcPr>
          <w:p w:rsidR="00E1023E" w:rsidRPr="00E1023E" w:rsidRDefault="00E1023E" w:rsidP="005761F4">
            <w:pPr>
              <w:pStyle w:val="TableParagraph"/>
              <w:rPr>
                <w:rFonts w:cs="Tahoma"/>
                <w:szCs w:val="24"/>
              </w:rPr>
            </w:pPr>
            <w:proofErr w:type="spellStart"/>
            <w:r>
              <w:rPr>
                <w:rFonts w:cs="Tahoma"/>
                <w:w w:val="110"/>
                <w:szCs w:val="24"/>
              </w:rPr>
              <w:t>Okulumuz</w:t>
            </w:r>
            <w:proofErr w:type="spellEnd"/>
            <w:r>
              <w:rPr>
                <w:rFonts w:cs="Tahoma"/>
                <w:w w:val="110"/>
                <w:szCs w:val="24"/>
              </w:rPr>
              <w:t xml:space="preserve"> </w:t>
            </w:r>
            <w:proofErr w:type="spellStart"/>
            <w:r>
              <w:rPr>
                <w:rFonts w:cs="Tahoma"/>
                <w:w w:val="110"/>
                <w:szCs w:val="24"/>
              </w:rPr>
              <w:t>oratokul</w:t>
            </w:r>
            <w:proofErr w:type="spellEnd"/>
            <w:r>
              <w:rPr>
                <w:rFonts w:cs="Tahoma"/>
                <w:w w:val="110"/>
                <w:szCs w:val="24"/>
              </w:rPr>
              <w:t xml:space="preserve"> </w:t>
            </w:r>
            <w:proofErr w:type="spellStart"/>
            <w:r>
              <w:rPr>
                <w:rFonts w:cs="Tahoma"/>
                <w:w w:val="110"/>
                <w:szCs w:val="24"/>
              </w:rPr>
              <w:t>öğrencileriyle</w:t>
            </w:r>
            <w:proofErr w:type="spellEnd"/>
            <w:r>
              <w:rPr>
                <w:rFonts w:cs="Tahoma"/>
                <w:w w:val="110"/>
                <w:szCs w:val="24"/>
              </w:rPr>
              <w:t xml:space="preserve"> </w:t>
            </w:r>
            <w:proofErr w:type="spellStart"/>
            <w:r>
              <w:rPr>
                <w:rFonts w:cs="Tahoma"/>
                <w:w w:val="110"/>
                <w:szCs w:val="24"/>
              </w:rPr>
              <w:t>üst</w:t>
            </w:r>
            <w:proofErr w:type="spellEnd"/>
            <w:r>
              <w:rPr>
                <w:rFonts w:cs="Tahoma"/>
                <w:w w:val="110"/>
                <w:szCs w:val="24"/>
              </w:rPr>
              <w:t xml:space="preserve"> </w:t>
            </w:r>
            <w:proofErr w:type="spellStart"/>
            <w:r>
              <w:rPr>
                <w:rFonts w:cs="Tahoma"/>
                <w:w w:val="110"/>
                <w:szCs w:val="24"/>
              </w:rPr>
              <w:t>öğrenim</w:t>
            </w:r>
            <w:proofErr w:type="spellEnd"/>
            <w:r>
              <w:rPr>
                <w:rFonts w:cs="Tahoma"/>
                <w:w w:val="110"/>
                <w:szCs w:val="24"/>
              </w:rPr>
              <w:t xml:space="preserve"> </w:t>
            </w:r>
            <w:proofErr w:type="spellStart"/>
            <w:r>
              <w:rPr>
                <w:rFonts w:cs="Tahoma"/>
                <w:w w:val="110"/>
                <w:szCs w:val="24"/>
              </w:rPr>
              <w:t>kurumlarına</w:t>
            </w:r>
            <w:proofErr w:type="spellEnd"/>
            <w:r>
              <w:rPr>
                <w:rFonts w:cs="Tahoma"/>
                <w:w w:val="110"/>
                <w:szCs w:val="24"/>
              </w:rPr>
              <w:t xml:space="preserve"> </w:t>
            </w:r>
            <w:proofErr w:type="spellStart"/>
            <w:r>
              <w:rPr>
                <w:rFonts w:cs="Tahoma"/>
                <w:w w:val="110"/>
                <w:szCs w:val="24"/>
              </w:rPr>
              <w:t>yapılan</w:t>
            </w:r>
            <w:proofErr w:type="spellEnd"/>
            <w:r>
              <w:rPr>
                <w:rFonts w:cs="Tahoma"/>
                <w:w w:val="110"/>
                <w:szCs w:val="24"/>
              </w:rPr>
              <w:t xml:space="preserve"> </w:t>
            </w:r>
            <w:proofErr w:type="spellStart"/>
            <w:r>
              <w:rPr>
                <w:rFonts w:cs="Tahoma"/>
                <w:w w:val="110"/>
                <w:szCs w:val="24"/>
              </w:rPr>
              <w:t>ziyaret</w:t>
            </w:r>
            <w:proofErr w:type="spellEnd"/>
            <w:r>
              <w:rPr>
                <w:rFonts w:cs="Tahoma"/>
                <w:w w:val="110"/>
                <w:szCs w:val="24"/>
              </w:rPr>
              <w:t xml:space="preserve"> </w:t>
            </w:r>
            <w:proofErr w:type="spellStart"/>
            <w:r>
              <w:rPr>
                <w:rFonts w:cs="Tahoma"/>
                <w:w w:val="110"/>
                <w:szCs w:val="24"/>
              </w:rPr>
              <w:t>sayısı</w:t>
            </w:r>
            <w:proofErr w:type="spellEnd"/>
          </w:p>
        </w:tc>
        <w:tc>
          <w:tcPr>
            <w:tcW w:w="957" w:type="dxa"/>
            <w:shd w:val="clear" w:color="auto" w:fill="auto"/>
            <w:noWrap/>
            <w:vAlign w:val="center"/>
          </w:tcPr>
          <w:p w:rsidR="00E1023E" w:rsidRPr="00E1023E" w:rsidRDefault="00E1023E" w:rsidP="00E70156">
            <w:pPr>
              <w:spacing w:after="0" w:line="240" w:lineRule="auto"/>
              <w:jc w:val="center"/>
              <w:rPr>
                <w:szCs w:val="24"/>
              </w:rPr>
            </w:pPr>
            <w:r>
              <w:rPr>
                <w:szCs w:val="24"/>
              </w:rPr>
              <w:t>0</w:t>
            </w:r>
          </w:p>
        </w:tc>
        <w:tc>
          <w:tcPr>
            <w:tcW w:w="1092" w:type="dxa"/>
            <w:gridSpan w:val="2"/>
            <w:shd w:val="clear" w:color="auto" w:fill="auto"/>
            <w:noWrap/>
            <w:vAlign w:val="center"/>
          </w:tcPr>
          <w:p w:rsidR="00E1023E" w:rsidRPr="00E1023E" w:rsidRDefault="00E1023E" w:rsidP="00E70156">
            <w:pPr>
              <w:spacing w:after="0" w:line="240" w:lineRule="auto"/>
              <w:jc w:val="center"/>
              <w:rPr>
                <w:szCs w:val="24"/>
              </w:rPr>
            </w:pPr>
            <w:r>
              <w:rPr>
                <w:szCs w:val="24"/>
              </w:rPr>
              <w:t>En az 1</w:t>
            </w:r>
          </w:p>
        </w:tc>
        <w:tc>
          <w:tcPr>
            <w:tcW w:w="1041" w:type="dxa"/>
            <w:vAlign w:val="center"/>
          </w:tcPr>
          <w:p w:rsidR="00E1023E" w:rsidRPr="00E1023E" w:rsidRDefault="00E1023E" w:rsidP="00E70156">
            <w:pPr>
              <w:spacing w:after="0" w:line="240" w:lineRule="auto"/>
              <w:jc w:val="center"/>
              <w:rPr>
                <w:szCs w:val="24"/>
              </w:rPr>
            </w:pPr>
            <w:r>
              <w:rPr>
                <w:szCs w:val="24"/>
              </w:rPr>
              <w:t>Enaz1</w:t>
            </w:r>
          </w:p>
        </w:tc>
        <w:tc>
          <w:tcPr>
            <w:tcW w:w="1007" w:type="dxa"/>
            <w:vAlign w:val="center"/>
          </w:tcPr>
          <w:p w:rsidR="00E1023E" w:rsidRDefault="00E1023E" w:rsidP="00E70156">
            <w:pPr>
              <w:jc w:val="center"/>
            </w:pPr>
            <w:r w:rsidRPr="008676B4">
              <w:rPr>
                <w:szCs w:val="24"/>
              </w:rPr>
              <w:t>En az 1</w:t>
            </w:r>
          </w:p>
        </w:tc>
        <w:tc>
          <w:tcPr>
            <w:tcW w:w="1092" w:type="dxa"/>
            <w:vAlign w:val="center"/>
          </w:tcPr>
          <w:p w:rsidR="00E1023E" w:rsidRDefault="00E1023E" w:rsidP="00E70156">
            <w:pPr>
              <w:jc w:val="center"/>
            </w:pPr>
            <w:r w:rsidRPr="008676B4">
              <w:rPr>
                <w:szCs w:val="24"/>
              </w:rPr>
              <w:t>En az 1</w:t>
            </w:r>
          </w:p>
        </w:tc>
        <w:tc>
          <w:tcPr>
            <w:tcW w:w="1005" w:type="dxa"/>
            <w:vAlign w:val="center"/>
          </w:tcPr>
          <w:p w:rsidR="00E1023E" w:rsidRDefault="00E1023E" w:rsidP="00E70156">
            <w:pPr>
              <w:jc w:val="center"/>
            </w:pPr>
            <w:r w:rsidRPr="008676B4">
              <w:rPr>
                <w:szCs w:val="24"/>
              </w:rPr>
              <w:t>En az 1</w:t>
            </w:r>
          </w:p>
        </w:tc>
      </w:tr>
      <w:tr w:rsidR="00637CA5" w:rsidRPr="00E1023E" w:rsidTr="00E70156">
        <w:trPr>
          <w:gridAfter w:val="1"/>
          <w:wAfter w:w="15" w:type="dxa"/>
          <w:trHeight w:val="549"/>
        </w:trPr>
        <w:tc>
          <w:tcPr>
            <w:tcW w:w="1757" w:type="dxa"/>
            <w:shd w:val="clear" w:color="auto" w:fill="auto"/>
          </w:tcPr>
          <w:p w:rsidR="00637CA5" w:rsidRPr="00316E9F" w:rsidRDefault="00637CA5">
            <w:r w:rsidRPr="00316E9F">
              <w:rPr>
                <w:b/>
                <w:bCs/>
                <w:szCs w:val="24"/>
              </w:rPr>
              <w:t>PG.2.2.3</w:t>
            </w:r>
          </w:p>
        </w:tc>
        <w:tc>
          <w:tcPr>
            <w:tcW w:w="5042" w:type="dxa"/>
            <w:shd w:val="clear" w:color="auto" w:fill="auto"/>
            <w:vAlign w:val="center"/>
          </w:tcPr>
          <w:p w:rsidR="00637CA5" w:rsidRPr="00E1023E" w:rsidRDefault="00637CA5" w:rsidP="005761F4">
            <w:pPr>
              <w:spacing w:after="0" w:line="240" w:lineRule="auto"/>
              <w:rPr>
                <w:rFonts w:cs="Tahoma"/>
                <w:szCs w:val="24"/>
              </w:rPr>
            </w:pPr>
            <w:proofErr w:type="spellStart"/>
            <w:r>
              <w:rPr>
                <w:rFonts w:cs="Tahoma"/>
                <w:w w:val="110"/>
                <w:szCs w:val="24"/>
              </w:rPr>
              <w:t>Okulmuzda</w:t>
            </w:r>
            <w:proofErr w:type="spellEnd"/>
            <w:r>
              <w:rPr>
                <w:rFonts w:cs="Tahoma"/>
                <w:w w:val="110"/>
                <w:szCs w:val="24"/>
              </w:rPr>
              <w:t xml:space="preserve"> var olan lise ve meslek tanıtma panosu (0-1)</w:t>
            </w:r>
          </w:p>
        </w:tc>
        <w:tc>
          <w:tcPr>
            <w:tcW w:w="957" w:type="dxa"/>
            <w:shd w:val="clear" w:color="auto" w:fill="auto"/>
            <w:noWrap/>
            <w:vAlign w:val="center"/>
          </w:tcPr>
          <w:p w:rsidR="00637CA5" w:rsidRPr="00E1023E" w:rsidRDefault="00637CA5" w:rsidP="00E70156">
            <w:pPr>
              <w:spacing w:after="0" w:line="240" w:lineRule="auto"/>
              <w:jc w:val="center"/>
              <w:rPr>
                <w:szCs w:val="24"/>
              </w:rPr>
            </w:pPr>
            <w:r>
              <w:rPr>
                <w:szCs w:val="24"/>
              </w:rPr>
              <w:t>0</w:t>
            </w:r>
          </w:p>
        </w:tc>
        <w:tc>
          <w:tcPr>
            <w:tcW w:w="1092" w:type="dxa"/>
            <w:gridSpan w:val="2"/>
            <w:shd w:val="clear" w:color="auto" w:fill="auto"/>
            <w:noWrap/>
            <w:vAlign w:val="center"/>
          </w:tcPr>
          <w:p w:rsidR="00637CA5" w:rsidRPr="00E1023E" w:rsidRDefault="00637CA5" w:rsidP="00E70156">
            <w:pPr>
              <w:spacing w:after="0" w:line="240" w:lineRule="auto"/>
              <w:jc w:val="center"/>
              <w:rPr>
                <w:szCs w:val="24"/>
              </w:rPr>
            </w:pPr>
            <w:r>
              <w:rPr>
                <w:szCs w:val="24"/>
              </w:rPr>
              <w:t>1</w:t>
            </w:r>
          </w:p>
        </w:tc>
        <w:tc>
          <w:tcPr>
            <w:tcW w:w="1041" w:type="dxa"/>
            <w:vAlign w:val="center"/>
          </w:tcPr>
          <w:p w:rsidR="00637CA5" w:rsidRPr="00E1023E" w:rsidRDefault="00637CA5" w:rsidP="00E70156">
            <w:pPr>
              <w:spacing w:after="0" w:line="240" w:lineRule="auto"/>
              <w:jc w:val="center"/>
              <w:rPr>
                <w:szCs w:val="24"/>
              </w:rPr>
            </w:pPr>
            <w:r>
              <w:rPr>
                <w:szCs w:val="24"/>
              </w:rPr>
              <w:t>1</w:t>
            </w:r>
          </w:p>
        </w:tc>
        <w:tc>
          <w:tcPr>
            <w:tcW w:w="1007" w:type="dxa"/>
            <w:vAlign w:val="center"/>
          </w:tcPr>
          <w:p w:rsidR="00637CA5" w:rsidRPr="00E1023E" w:rsidRDefault="00637CA5" w:rsidP="00E70156">
            <w:pPr>
              <w:spacing w:after="0" w:line="240" w:lineRule="auto"/>
              <w:jc w:val="center"/>
              <w:rPr>
                <w:szCs w:val="24"/>
              </w:rPr>
            </w:pPr>
            <w:r>
              <w:rPr>
                <w:szCs w:val="24"/>
              </w:rPr>
              <w:t>1</w:t>
            </w:r>
          </w:p>
        </w:tc>
        <w:tc>
          <w:tcPr>
            <w:tcW w:w="1092" w:type="dxa"/>
            <w:vAlign w:val="center"/>
          </w:tcPr>
          <w:p w:rsidR="00637CA5" w:rsidRPr="00E1023E" w:rsidRDefault="00637CA5" w:rsidP="00E70156">
            <w:pPr>
              <w:spacing w:after="0" w:line="240" w:lineRule="auto"/>
              <w:jc w:val="center"/>
              <w:rPr>
                <w:szCs w:val="24"/>
              </w:rPr>
            </w:pPr>
            <w:r>
              <w:rPr>
                <w:szCs w:val="24"/>
              </w:rPr>
              <w:t>1</w:t>
            </w:r>
          </w:p>
        </w:tc>
        <w:tc>
          <w:tcPr>
            <w:tcW w:w="1005" w:type="dxa"/>
            <w:vAlign w:val="center"/>
          </w:tcPr>
          <w:p w:rsidR="00637CA5" w:rsidRPr="00E1023E" w:rsidRDefault="00637CA5" w:rsidP="00E70156">
            <w:pPr>
              <w:spacing w:after="0" w:line="240" w:lineRule="auto"/>
              <w:jc w:val="center"/>
              <w:rPr>
                <w:szCs w:val="24"/>
              </w:rPr>
            </w:pPr>
            <w:r>
              <w:rPr>
                <w:szCs w:val="24"/>
              </w:rPr>
              <w:t>1</w:t>
            </w:r>
          </w:p>
        </w:tc>
      </w:tr>
      <w:tr w:rsidR="00637CA5" w:rsidRPr="00E1023E" w:rsidTr="00E70156">
        <w:trPr>
          <w:gridAfter w:val="1"/>
          <w:wAfter w:w="15" w:type="dxa"/>
          <w:trHeight w:val="549"/>
        </w:trPr>
        <w:tc>
          <w:tcPr>
            <w:tcW w:w="1757" w:type="dxa"/>
            <w:shd w:val="clear" w:color="auto" w:fill="auto"/>
          </w:tcPr>
          <w:p w:rsidR="00637CA5" w:rsidRPr="00316E9F" w:rsidRDefault="00637CA5">
            <w:r w:rsidRPr="00316E9F">
              <w:rPr>
                <w:b/>
                <w:bCs/>
                <w:szCs w:val="24"/>
              </w:rPr>
              <w:t>PG.2.2.4</w:t>
            </w:r>
          </w:p>
        </w:tc>
        <w:tc>
          <w:tcPr>
            <w:tcW w:w="5042" w:type="dxa"/>
            <w:shd w:val="clear" w:color="auto" w:fill="auto"/>
            <w:vAlign w:val="center"/>
          </w:tcPr>
          <w:p w:rsidR="00637CA5" w:rsidRPr="00E1023E" w:rsidRDefault="00637CA5" w:rsidP="005761F4">
            <w:pPr>
              <w:pStyle w:val="TableParagraph"/>
              <w:spacing w:before="1"/>
              <w:rPr>
                <w:rFonts w:cs="Tahoma"/>
                <w:w w:val="105"/>
                <w:szCs w:val="24"/>
              </w:rPr>
            </w:pPr>
            <w:proofErr w:type="spellStart"/>
            <w:r>
              <w:rPr>
                <w:rFonts w:cs="Tahoma"/>
                <w:w w:val="105"/>
                <w:szCs w:val="24"/>
              </w:rPr>
              <w:t>Okulmuzda</w:t>
            </w:r>
            <w:proofErr w:type="spellEnd"/>
            <w:r>
              <w:rPr>
                <w:rFonts w:cs="Tahoma"/>
                <w:w w:val="105"/>
                <w:szCs w:val="24"/>
              </w:rPr>
              <w:t xml:space="preserve"> </w:t>
            </w:r>
            <w:proofErr w:type="spellStart"/>
            <w:r>
              <w:rPr>
                <w:rFonts w:cs="Tahoma"/>
                <w:w w:val="105"/>
                <w:szCs w:val="24"/>
              </w:rPr>
              <w:t>açılan</w:t>
            </w:r>
            <w:proofErr w:type="spellEnd"/>
            <w:r>
              <w:rPr>
                <w:rFonts w:cs="Tahoma"/>
                <w:w w:val="105"/>
                <w:szCs w:val="24"/>
              </w:rPr>
              <w:t xml:space="preserve"> </w:t>
            </w:r>
            <w:proofErr w:type="spellStart"/>
            <w:r>
              <w:rPr>
                <w:rFonts w:cs="Tahoma"/>
                <w:w w:val="105"/>
                <w:szCs w:val="24"/>
              </w:rPr>
              <w:t>yetiştirme</w:t>
            </w:r>
            <w:proofErr w:type="spellEnd"/>
            <w:r>
              <w:rPr>
                <w:rFonts w:cs="Tahoma"/>
                <w:w w:val="105"/>
                <w:szCs w:val="24"/>
              </w:rPr>
              <w:t xml:space="preserve"> </w:t>
            </w:r>
            <w:proofErr w:type="spellStart"/>
            <w:r>
              <w:rPr>
                <w:rFonts w:cs="Tahoma"/>
                <w:w w:val="105"/>
                <w:szCs w:val="24"/>
              </w:rPr>
              <w:t>kurslarına</w:t>
            </w:r>
            <w:proofErr w:type="spellEnd"/>
            <w:r>
              <w:rPr>
                <w:rFonts w:cs="Tahoma"/>
                <w:w w:val="105"/>
                <w:szCs w:val="24"/>
              </w:rPr>
              <w:t xml:space="preserve"> </w:t>
            </w:r>
            <w:proofErr w:type="spellStart"/>
            <w:r>
              <w:rPr>
                <w:rFonts w:cs="Tahoma"/>
                <w:w w:val="105"/>
                <w:szCs w:val="24"/>
              </w:rPr>
              <w:t>devam</w:t>
            </w:r>
            <w:proofErr w:type="spellEnd"/>
            <w:r>
              <w:rPr>
                <w:rFonts w:cs="Tahoma"/>
                <w:w w:val="105"/>
                <w:szCs w:val="24"/>
              </w:rPr>
              <w:t xml:space="preserve"> </w:t>
            </w:r>
            <w:proofErr w:type="spellStart"/>
            <w:r>
              <w:rPr>
                <w:rFonts w:cs="Tahoma"/>
                <w:w w:val="105"/>
                <w:szCs w:val="24"/>
              </w:rPr>
              <w:t>oranı</w:t>
            </w:r>
            <w:proofErr w:type="spellEnd"/>
            <w:r>
              <w:rPr>
                <w:rFonts w:cs="Tahoma"/>
                <w:w w:val="105"/>
                <w:szCs w:val="24"/>
              </w:rPr>
              <w:t xml:space="preserve"> (%)</w:t>
            </w:r>
          </w:p>
        </w:tc>
        <w:tc>
          <w:tcPr>
            <w:tcW w:w="957" w:type="dxa"/>
            <w:shd w:val="clear" w:color="auto" w:fill="auto"/>
            <w:noWrap/>
            <w:vAlign w:val="center"/>
          </w:tcPr>
          <w:p w:rsidR="00637CA5" w:rsidRPr="00E1023E" w:rsidRDefault="00637CA5" w:rsidP="00E70156">
            <w:pPr>
              <w:spacing w:after="0" w:line="240" w:lineRule="auto"/>
              <w:jc w:val="center"/>
              <w:rPr>
                <w:szCs w:val="24"/>
              </w:rPr>
            </w:pPr>
            <w:r>
              <w:rPr>
                <w:szCs w:val="24"/>
              </w:rPr>
              <w:t>80</w:t>
            </w:r>
          </w:p>
        </w:tc>
        <w:tc>
          <w:tcPr>
            <w:tcW w:w="1092" w:type="dxa"/>
            <w:gridSpan w:val="2"/>
            <w:shd w:val="clear" w:color="auto" w:fill="auto"/>
            <w:noWrap/>
            <w:vAlign w:val="center"/>
          </w:tcPr>
          <w:p w:rsidR="00637CA5" w:rsidRPr="00E1023E" w:rsidRDefault="00637CA5" w:rsidP="00E70156">
            <w:pPr>
              <w:spacing w:after="0" w:line="240" w:lineRule="auto"/>
              <w:jc w:val="center"/>
              <w:rPr>
                <w:szCs w:val="24"/>
              </w:rPr>
            </w:pPr>
            <w:r>
              <w:rPr>
                <w:szCs w:val="24"/>
              </w:rPr>
              <w:t>90</w:t>
            </w:r>
          </w:p>
        </w:tc>
        <w:tc>
          <w:tcPr>
            <w:tcW w:w="1041" w:type="dxa"/>
            <w:vAlign w:val="center"/>
          </w:tcPr>
          <w:p w:rsidR="00637CA5" w:rsidRPr="00E1023E" w:rsidRDefault="00637CA5" w:rsidP="00E70156">
            <w:pPr>
              <w:spacing w:after="0" w:line="240" w:lineRule="auto"/>
              <w:jc w:val="center"/>
              <w:rPr>
                <w:szCs w:val="24"/>
              </w:rPr>
            </w:pPr>
            <w:r>
              <w:rPr>
                <w:szCs w:val="24"/>
              </w:rPr>
              <w:t>95</w:t>
            </w:r>
          </w:p>
        </w:tc>
        <w:tc>
          <w:tcPr>
            <w:tcW w:w="1007" w:type="dxa"/>
            <w:vAlign w:val="center"/>
          </w:tcPr>
          <w:p w:rsidR="00637CA5" w:rsidRPr="00E1023E" w:rsidRDefault="00637CA5" w:rsidP="00E70156">
            <w:pPr>
              <w:spacing w:after="0" w:line="240" w:lineRule="auto"/>
              <w:jc w:val="center"/>
              <w:rPr>
                <w:szCs w:val="24"/>
              </w:rPr>
            </w:pPr>
            <w:r>
              <w:rPr>
                <w:szCs w:val="24"/>
              </w:rPr>
              <w:t>100</w:t>
            </w:r>
          </w:p>
        </w:tc>
        <w:tc>
          <w:tcPr>
            <w:tcW w:w="1092" w:type="dxa"/>
            <w:vAlign w:val="center"/>
          </w:tcPr>
          <w:p w:rsidR="00637CA5" w:rsidRPr="00E1023E" w:rsidRDefault="00637CA5" w:rsidP="00E70156">
            <w:pPr>
              <w:spacing w:after="0" w:line="240" w:lineRule="auto"/>
              <w:jc w:val="center"/>
              <w:rPr>
                <w:szCs w:val="24"/>
              </w:rPr>
            </w:pPr>
            <w:r>
              <w:rPr>
                <w:szCs w:val="24"/>
              </w:rPr>
              <w:t>100</w:t>
            </w:r>
          </w:p>
        </w:tc>
        <w:tc>
          <w:tcPr>
            <w:tcW w:w="1005" w:type="dxa"/>
            <w:vAlign w:val="center"/>
          </w:tcPr>
          <w:p w:rsidR="00637CA5" w:rsidRPr="00E1023E" w:rsidRDefault="00637CA5" w:rsidP="00E70156">
            <w:pPr>
              <w:spacing w:after="0" w:line="240" w:lineRule="auto"/>
              <w:jc w:val="center"/>
              <w:rPr>
                <w:szCs w:val="24"/>
              </w:rPr>
            </w:pPr>
            <w:r>
              <w:rPr>
                <w:szCs w:val="24"/>
              </w:rPr>
              <w:t>100</w:t>
            </w:r>
          </w:p>
        </w:tc>
      </w:tr>
    </w:tbl>
    <w:p w:rsidR="00316E9F" w:rsidRDefault="00316E9F" w:rsidP="008C2833">
      <w:pPr>
        <w:rPr>
          <w:b/>
          <w:sz w:val="28"/>
        </w:rPr>
      </w:pPr>
    </w:p>
    <w:p w:rsidR="008C2833" w:rsidRPr="002B6FDB" w:rsidRDefault="008C2833" w:rsidP="008C283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lastRenderedPageBreak/>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A47F2F" w:rsidRDefault="00637CA5" w:rsidP="0081680B">
            <w:pPr>
              <w:spacing w:after="0" w:line="240" w:lineRule="auto"/>
              <w:jc w:val="center"/>
              <w:rPr>
                <w:b/>
                <w:bCs/>
                <w:color w:val="000000"/>
                <w:szCs w:val="24"/>
              </w:rPr>
            </w:pPr>
            <w:r>
              <w:rPr>
                <w:b/>
                <w:bCs/>
                <w:color w:val="000000"/>
                <w:szCs w:val="24"/>
              </w:rPr>
              <w:t>2.2.1</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925FC9" w:rsidP="0081680B">
            <w:pPr>
              <w:spacing w:after="0" w:line="240" w:lineRule="auto"/>
              <w:jc w:val="both"/>
              <w:rPr>
                <w:color w:val="000000"/>
                <w:szCs w:val="24"/>
              </w:rPr>
            </w:pPr>
            <w:r>
              <w:rPr>
                <w:color w:val="000000"/>
                <w:szCs w:val="24"/>
              </w:rPr>
              <w:t>Öncelikle 7. Ve 8. Sınıflar olmak üzere tüm öğrencilerimize sınıf rehber öğretmenlerince meslek tanıtma faaliyetlerinin yapılması.</w:t>
            </w:r>
            <w:r w:rsidR="007870EE">
              <w:rPr>
                <w:color w:val="000000"/>
                <w:szCs w:val="24"/>
              </w:rPr>
              <w:t xml:space="preserve"> Bu faaliyetlerde öğrencilere aktif görevler verilmesi.</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925FC9" w:rsidP="0081680B">
            <w:pPr>
              <w:spacing w:after="0" w:line="240" w:lineRule="auto"/>
              <w:jc w:val="both"/>
              <w:rPr>
                <w:color w:val="000000"/>
                <w:szCs w:val="24"/>
              </w:rPr>
            </w:pPr>
            <w:proofErr w:type="gramStart"/>
            <w:r>
              <w:rPr>
                <w:color w:val="000000"/>
                <w:szCs w:val="24"/>
              </w:rPr>
              <w:t>Okul rehberlik birimi ve sınıf rehber öğretmenleri.</w:t>
            </w:r>
            <w:proofErr w:type="gramEnd"/>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925FC9" w:rsidP="0081680B">
            <w:pPr>
              <w:spacing w:after="0" w:line="240" w:lineRule="auto"/>
              <w:jc w:val="both"/>
              <w:rPr>
                <w:color w:val="000000"/>
                <w:szCs w:val="24"/>
              </w:rPr>
            </w:pPr>
            <w:r w:rsidRPr="00D9165E">
              <w:rPr>
                <w:szCs w:val="24"/>
              </w:rPr>
              <w:t>Eğitim- Öğretim yılı</w:t>
            </w:r>
          </w:p>
        </w:tc>
      </w:tr>
      <w:tr w:rsidR="009F4258" w:rsidRPr="00925FC9"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F4258" w:rsidRPr="00925FC9" w:rsidRDefault="00637CA5" w:rsidP="0081680B">
            <w:pPr>
              <w:spacing w:after="0" w:line="240" w:lineRule="auto"/>
              <w:jc w:val="center"/>
              <w:rPr>
                <w:b/>
                <w:bCs/>
                <w:color w:val="000000"/>
                <w:szCs w:val="24"/>
              </w:rPr>
            </w:pPr>
            <w:r>
              <w:rPr>
                <w:b/>
                <w:bCs/>
                <w:color w:val="000000"/>
                <w:szCs w:val="24"/>
              </w:rPr>
              <w:t>2.2.2</w:t>
            </w:r>
          </w:p>
        </w:tc>
        <w:tc>
          <w:tcPr>
            <w:tcW w:w="2324" w:type="pct"/>
            <w:tcBorders>
              <w:top w:val="nil"/>
              <w:left w:val="nil"/>
              <w:bottom w:val="single" w:sz="8" w:space="0" w:color="auto"/>
              <w:right w:val="single" w:sz="8" w:space="0" w:color="auto"/>
            </w:tcBorders>
            <w:shd w:val="clear" w:color="auto" w:fill="auto"/>
            <w:vAlign w:val="center"/>
          </w:tcPr>
          <w:p w:rsidR="009F4258" w:rsidRPr="00925FC9" w:rsidRDefault="00925FC9" w:rsidP="005761F4">
            <w:pPr>
              <w:pStyle w:val="AralkYok"/>
              <w:rPr>
                <w:rFonts w:ascii="Book Antiqua" w:hAnsi="Book Antiqua"/>
                <w:sz w:val="24"/>
                <w:szCs w:val="24"/>
                <w:highlight w:val="green"/>
              </w:rPr>
            </w:pPr>
            <w:r w:rsidRPr="00925FC9">
              <w:rPr>
                <w:rFonts w:ascii="Book Antiqua" w:hAnsi="Book Antiqua"/>
                <w:sz w:val="24"/>
                <w:szCs w:val="24"/>
              </w:rPr>
              <w:t xml:space="preserve">Özellikle 8. Sınıf öğrencilerinden başlanarak </w:t>
            </w:r>
            <w:proofErr w:type="gramStart"/>
            <w:r w:rsidRPr="00925FC9">
              <w:rPr>
                <w:rFonts w:ascii="Book Antiqua" w:hAnsi="Book Antiqua"/>
                <w:sz w:val="24"/>
                <w:szCs w:val="24"/>
              </w:rPr>
              <w:t>imkanlar</w:t>
            </w:r>
            <w:proofErr w:type="gramEnd"/>
            <w:r w:rsidRPr="00925FC9">
              <w:rPr>
                <w:rFonts w:ascii="Book Antiqua" w:hAnsi="Book Antiqua"/>
                <w:sz w:val="24"/>
                <w:szCs w:val="24"/>
              </w:rPr>
              <w:t xml:space="preserve"> ölçüsünde diğer sınıflarında katılabileceği ortaöğretim kurumlarına ziyaretler yapılması sağlanarak öğrencilerin ufuklarının açılması sağlanacak.</w:t>
            </w:r>
          </w:p>
        </w:tc>
        <w:tc>
          <w:tcPr>
            <w:tcW w:w="1161" w:type="pct"/>
            <w:tcBorders>
              <w:top w:val="nil"/>
              <w:left w:val="nil"/>
              <w:bottom w:val="single" w:sz="8" w:space="0" w:color="auto"/>
              <w:right w:val="single" w:sz="8" w:space="0" w:color="auto"/>
            </w:tcBorders>
            <w:shd w:val="clear" w:color="auto" w:fill="auto"/>
            <w:vAlign w:val="center"/>
          </w:tcPr>
          <w:p w:rsidR="009F4258" w:rsidRPr="00925FC9" w:rsidRDefault="00925FC9" w:rsidP="0081680B">
            <w:pPr>
              <w:spacing w:after="0" w:line="240" w:lineRule="auto"/>
              <w:jc w:val="both"/>
              <w:rPr>
                <w:color w:val="000000"/>
                <w:szCs w:val="24"/>
              </w:rPr>
            </w:pPr>
            <w:r>
              <w:rPr>
                <w:color w:val="000000"/>
                <w:szCs w:val="24"/>
              </w:rPr>
              <w:t>Okul İdaresi- Sorumlu sınıf rehber öğretmenleri</w:t>
            </w:r>
          </w:p>
        </w:tc>
        <w:tc>
          <w:tcPr>
            <w:tcW w:w="1162" w:type="pct"/>
            <w:tcBorders>
              <w:top w:val="nil"/>
              <w:left w:val="nil"/>
              <w:bottom w:val="single" w:sz="8" w:space="0" w:color="auto"/>
              <w:right w:val="single" w:sz="8" w:space="0" w:color="auto"/>
            </w:tcBorders>
            <w:shd w:val="clear" w:color="auto" w:fill="auto"/>
            <w:vAlign w:val="center"/>
          </w:tcPr>
          <w:p w:rsidR="009F4258" w:rsidRPr="00925FC9" w:rsidRDefault="00925FC9" w:rsidP="0081680B">
            <w:pPr>
              <w:spacing w:after="0" w:line="240" w:lineRule="auto"/>
              <w:jc w:val="both"/>
              <w:rPr>
                <w:color w:val="000000"/>
                <w:szCs w:val="24"/>
              </w:rPr>
            </w:pPr>
            <w:r w:rsidRPr="00D9165E">
              <w:rPr>
                <w:szCs w:val="24"/>
              </w:rPr>
              <w:t>Eğitim- Öğretim yılı</w:t>
            </w:r>
            <w:r>
              <w:rPr>
                <w:color w:val="000000"/>
                <w:szCs w:val="24"/>
              </w:rPr>
              <w:t xml:space="preserve"> Nisan Mayıs Ayları</w:t>
            </w:r>
          </w:p>
        </w:tc>
      </w:tr>
      <w:tr w:rsidR="009F4258" w:rsidRPr="00925FC9"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F4258" w:rsidRPr="00925FC9" w:rsidRDefault="00637CA5" w:rsidP="0081680B">
            <w:pPr>
              <w:spacing w:after="0" w:line="240" w:lineRule="auto"/>
              <w:jc w:val="center"/>
              <w:rPr>
                <w:b/>
                <w:bCs/>
                <w:color w:val="000000"/>
                <w:szCs w:val="24"/>
              </w:rPr>
            </w:pPr>
            <w:r>
              <w:rPr>
                <w:b/>
                <w:bCs/>
                <w:color w:val="000000"/>
                <w:szCs w:val="24"/>
              </w:rPr>
              <w:t>2.2.3</w:t>
            </w:r>
          </w:p>
        </w:tc>
        <w:tc>
          <w:tcPr>
            <w:tcW w:w="2324" w:type="pct"/>
            <w:tcBorders>
              <w:top w:val="nil"/>
              <w:left w:val="nil"/>
              <w:bottom w:val="single" w:sz="8" w:space="0" w:color="auto"/>
              <w:right w:val="single" w:sz="8" w:space="0" w:color="auto"/>
            </w:tcBorders>
            <w:shd w:val="clear" w:color="auto" w:fill="auto"/>
            <w:vAlign w:val="center"/>
          </w:tcPr>
          <w:p w:rsidR="009F4258" w:rsidRPr="00925FC9" w:rsidRDefault="007870EE" w:rsidP="005761F4">
            <w:pPr>
              <w:pStyle w:val="AralkYok"/>
              <w:rPr>
                <w:rFonts w:ascii="Book Antiqua" w:hAnsi="Book Antiqua"/>
                <w:sz w:val="24"/>
                <w:szCs w:val="24"/>
                <w:highlight w:val="green"/>
              </w:rPr>
            </w:pPr>
            <w:r>
              <w:rPr>
                <w:rFonts w:ascii="Book Antiqua" w:hAnsi="Book Antiqua"/>
                <w:sz w:val="24"/>
                <w:szCs w:val="24"/>
              </w:rPr>
              <w:t>Öğrencilerimizin bilinçlenmesi adına lise çeşitlerinin ve hangi mesleklere sahip olabileceklerinin anlatıldığı pano düzenlemesi yapılarak periyodik güncellenmesi sağlanacak.</w:t>
            </w:r>
          </w:p>
        </w:tc>
        <w:tc>
          <w:tcPr>
            <w:tcW w:w="1161" w:type="pct"/>
            <w:tcBorders>
              <w:top w:val="nil"/>
              <w:left w:val="nil"/>
              <w:bottom w:val="single" w:sz="8" w:space="0" w:color="auto"/>
              <w:right w:val="single" w:sz="8" w:space="0" w:color="auto"/>
            </w:tcBorders>
            <w:shd w:val="clear" w:color="auto" w:fill="auto"/>
            <w:vAlign w:val="center"/>
          </w:tcPr>
          <w:p w:rsidR="009F4258" w:rsidRPr="00925FC9" w:rsidRDefault="007870EE" w:rsidP="0081680B">
            <w:pPr>
              <w:spacing w:after="0" w:line="240" w:lineRule="auto"/>
              <w:jc w:val="both"/>
              <w:rPr>
                <w:color w:val="000000"/>
                <w:szCs w:val="24"/>
              </w:rPr>
            </w:pPr>
            <w:proofErr w:type="gramStart"/>
            <w:r>
              <w:rPr>
                <w:color w:val="000000"/>
                <w:szCs w:val="24"/>
              </w:rPr>
              <w:t>Okul rehberlik birimi ve sınıf rehber öğretmenleri.</w:t>
            </w:r>
            <w:proofErr w:type="gramEnd"/>
          </w:p>
        </w:tc>
        <w:tc>
          <w:tcPr>
            <w:tcW w:w="1162" w:type="pct"/>
            <w:tcBorders>
              <w:top w:val="nil"/>
              <w:left w:val="nil"/>
              <w:bottom w:val="single" w:sz="8" w:space="0" w:color="auto"/>
              <w:right w:val="single" w:sz="8" w:space="0" w:color="auto"/>
            </w:tcBorders>
            <w:shd w:val="clear" w:color="auto" w:fill="auto"/>
            <w:vAlign w:val="center"/>
          </w:tcPr>
          <w:p w:rsidR="009F4258" w:rsidRPr="00925FC9" w:rsidRDefault="009D409A" w:rsidP="0081680B">
            <w:pPr>
              <w:spacing w:after="0" w:line="240" w:lineRule="auto"/>
              <w:jc w:val="both"/>
              <w:rPr>
                <w:color w:val="000000"/>
                <w:szCs w:val="24"/>
              </w:rPr>
            </w:pPr>
            <w:r w:rsidRPr="00D9165E">
              <w:rPr>
                <w:szCs w:val="24"/>
              </w:rPr>
              <w:t>Eğitim- Öğretim yılı</w:t>
            </w:r>
          </w:p>
        </w:tc>
      </w:tr>
      <w:tr w:rsidR="009F4258" w:rsidRPr="00925FC9"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F4258" w:rsidRPr="00925FC9" w:rsidRDefault="00637CA5" w:rsidP="0081680B">
            <w:pPr>
              <w:spacing w:after="0" w:line="240" w:lineRule="auto"/>
              <w:jc w:val="center"/>
              <w:rPr>
                <w:b/>
                <w:bCs/>
                <w:color w:val="000000"/>
                <w:szCs w:val="24"/>
              </w:rPr>
            </w:pPr>
            <w:r>
              <w:rPr>
                <w:b/>
                <w:bCs/>
                <w:color w:val="000000"/>
                <w:szCs w:val="24"/>
              </w:rPr>
              <w:t>2.2.4</w:t>
            </w:r>
          </w:p>
        </w:tc>
        <w:tc>
          <w:tcPr>
            <w:tcW w:w="2324" w:type="pct"/>
            <w:tcBorders>
              <w:top w:val="nil"/>
              <w:left w:val="nil"/>
              <w:bottom w:val="single" w:sz="8" w:space="0" w:color="auto"/>
              <w:right w:val="single" w:sz="8" w:space="0" w:color="auto"/>
            </w:tcBorders>
            <w:shd w:val="clear" w:color="auto" w:fill="auto"/>
            <w:vAlign w:val="center"/>
          </w:tcPr>
          <w:p w:rsidR="009F4258" w:rsidRPr="00925FC9" w:rsidRDefault="009D409A" w:rsidP="009D409A">
            <w:pPr>
              <w:pStyle w:val="AralkYok"/>
              <w:rPr>
                <w:rFonts w:ascii="Book Antiqua" w:hAnsi="Book Antiqua"/>
                <w:sz w:val="24"/>
                <w:szCs w:val="24"/>
              </w:rPr>
            </w:pPr>
            <w:r>
              <w:rPr>
                <w:rFonts w:ascii="Book Antiqua" w:hAnsi="Book Antiqua"/>
                <w:sz w:val="24"/>
                <w:szCs w:val="24"/>
              </w:rPr>
              <w:t>Kursların açılması ve devam takibi noktasında gerekli takipler yapılıp kurslar eğlenceli hale getirilerek kurslara eksiksiz katılımın sağlanmasına çalışılacaktır.</w:t>
            </w:r>
          </w:p>
        </w:tc>
        <w:tc>
          <w:tcPr>
            <w:tcW w:w="1161" w:type="pct"/>
            <w:tcBorders>
              <w:top w:val="nil"/>
              <w:left w:val="nil"/>
              <w:bottom w:val="single" w:sz="8" w:space="0" w:color="auto"/>
              <w:right w:val="single" w:sz="8" w:space="0" w:color="auto"/>
            </w:tcBorders>
            <w:shd w:val="clear" w:color="auto" w:fill="auto"/>
            <w:vAlign w:val="center"/>
          </w:tcPr>
          <w:p w:rsidR="009F4258" w:rsidRPr="00925FC9" w:rsidRDefault="009D409A" w:rsidP="0081680B">
            <w:pPr>
              <w:spacing w:after="0" w:line="240" w:lineRule="auto"/>
              <w:jc w:val="both"/>
              <w:rPr>
                <w:color w:val="000000"/>
                <w:szCs w:val="24"/>
              </w:rPr>
            </w:pPr>
            <w:r>
              <w:rPr>
                <w:color w:val="000000"/>
                <w:szCs w:val="24"/>
              </w:rPr>
              <w:t>Okul Yönetimi ve kurslarda görev alan öğretmenler.</w:t>
            </w:r>
          </w:p>
        </w:tc>
        <w:tc>
          <w:tcPr>
            <w:tcW w:w="1162" w:type="pct"/>
            <w:tcBorders>
              <w:top w:val="nil"/>
              <w:left w:val="nil"/>
              <w:bottom w:val="single" w:sz="8" w:space="0" w:color="auto"/>
              <w:right w:val="single" w:sz="8" w:space="0" w:color="auto"/>
            </w:tcBorders>
            <w:shd w:val="clear" w:color="auto" w:fill="auto"/>
            <w:vAlign w:val="center"/>
          </w:tcPr>
          <w:p w:rsidR="009F4258" w:rsidRPr="00925FC9" w:rsidRDefault="009D409A" w:rsidP="0081680B">
            <w:pPr>
              <w:spacing w:after="0" w:line="240" w:lineRule="auto"/>
              <w:jc w:val="both"/>
              <w:rPr>
                <w:color w:val="000000"/>
                <w:szCs w:val="24"/>
              </w:rPr>
            </w:pPr>
            <w:r>
              <w:rPr>
                <w:color w:val="000000"/>
                <w:szCs w:val="24"/>
              </w:rPr>
              <w:t>Kurs Dönemleri</w:t>
            </w:r>
          </w:p>
        </w:tc>
      </w:tr>
    </w:tbl>
    <w:p w:rsidR="00C1421F" w:rsidRPr="002B6FDB" w:rsidRDefault="00C1421F" w:rsidP="002B6FDB"/>
    <w:p w:rsidR="00352E63" w:rsidRPr="00A47F2F" w:rsidRDefault="002159E5" w:rsidP="008D4E73">
      <w:pPr>
        <w:pStyle w:val="Balk2"/>
      </w:pPr>
      <w:bookmarkStart w:id="51" w:name="_Toc531097546"/>
      <w:r w:rsidRPr="00A47F2F">
        <w:t>TEMA I</w:t>
      </w:r>
      <w:r w:rsidR="008D4E73">
        <w:t>II</w:t>
      </w:r>
      <w:r w:rsidRPr="00A47F2F">
        <w:t>: KURUMSAL KAPASİTE</w:t>
      </w:r>
      <w:bookmarkEnd w:id="51"/>
    </w:p>
    <w:p w:rsidR="00481D63" w:rsidRPr="00A47F2F" w:rsidRDefault="00481D63" w:rsidP="00481D63">
      <w:pPr>
        <w:rPr>
          <w:szCs w:val="24"/>
        </w:rPr>
      </w:pPr>
    </w:p>
    <w:p w:rsidR="008D4E73" w:rsidRDefault="008D4E73" w:rsidP="008D4E73">
      <w:pPr>
        <w:pStyle w:val="Balk3"/>
      </w:pPr>
      <w:bookmarkStart w:id="52" w:name="_Toc416085167"/>
      <w:bookmarkStart w:id="53"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Pr="00A47F2F" w:rsidRDefault="008D4E73" w:rsidP="008D4E73">
      <w:pPr>
        <w:pStyle w:val="Balk2"/>
        <w:ind w:left="568"/>
        <w:rPr>
          <w:b w:val="0"/>
          <w:sz w:val="24"/>
          <w:szCs w:val="24"/>
        </w:rPr>
      </w:pPr>
    </w:p>
    <w:p w:rsidR="0083213E" w:rsidRPr="00E3299A" w:rsidRDefault="008D4E73" w:rsidP="0083213E">
      <w:pPr>
        <w:pStyle w:val="Balk3"/>
        <w:rPr>
          <w:rFonts w:ascii="Book Antiqua" w:hAnsi="Book Antiqua"/>
          <w:sz w:val="24"/>
          <w:szCs w:val="24"/>
        </w:rPr>
      </w:pPr>
      <w:r w:rsidRPr="007D3999">
        <w:rPr>
          <w:rStyle w:val="Balk4Char"/>
          <w:rFonts w:ascii="Book Antiqua" w:hAnsi="Book Antiqua"/>
          <w:sz w:val="24"/>
          <w:szCs w:val="24"/>
        </w:rPr>
        <w:t xml:space="preserve">Stratejik Hedef </w:t>
      </w:r>
      <w:proofErr w:type="gramStart"/>
      <w:r w:rsidR="008C2833" w:rsidRPr="007D3999">
        <w:rPr>
          <w:rStyle w:val="Balk4Char"/>
          <w:rFonts w:ascii="Book Antiqua" w:hAnsi="Book Antiqua"/>
          <w:sz w:val="24"/>
          <w:szCs w:val="24"/>
        </w:rPr>
        <w:t>3</w:t>
      </w:r>
      <w:r w:rsidRPr="007D3999">
        <w:rPr>
          <w:rStyle w:val="Balk4Char"/>
          <w:rFonts w:ascii="Book Antiqua" w:hAnsi="Book Antiqua"/>
          <w:sz w:val="24"/>
          <w:szCs w:val="24"/>
        </w:rPr>
        <w:t>.1</w:t>
      </w:r>
      <w:proofErr w:type="gramEnd"/>
      <w:r w:rsidRPr="007D3999">
        <w:rPr>
          <w:rStyle w:val="Balk4Char"/>
          <w:rFonts w:ascii="Book Antiqua" w:hAnsi="Book Antiqua"/>
          <w:sz w:val="24"/>
          <w:szCs w:val="24"/>
        </w:rPr>
        <w:t>.</w:t>
      </w:r>
      <w:r w:rsidRPr="007D3999">
        <w:rPr>
          <w:rFonts w:ascii="Book Antiqua" w:hAnsi="Book Antiqua"/>
          <w:sz w:val="24"/>
          <w:szCs w:val="24"/>
        </w:rPr>
        <w:t xml:space="preserve"> </w:t>
      </w:r>
      <w:r w:rsidR="0083213E" w:rsidRPr="007D3999">
        <w:rPr>
          <w:rFonts w:ascii="Book Antiqua" w:hAnsi="Book Antiqua"/>
          <w:sz w:val="24"/>
          <w:szCs w:val="24"/>
        </w:rPr>
        <w:t>Etkili ve verimli bir kurumsal yapıyı oluşturmak için</w:t>
      </w:r>
      <w:r w:rsidR="0083213E">
        <w:rPr>
          <w:rFonts w:ascii="Book Antiqua" w:hAnsi="Book Antiqua"/>
          <w:sz w:val="24"/>
          <w:szCs w:val="24"/>
        </w:rPr>
        <w:t xml:space="preserve"> o</w:t>
      </w:r>
      <w:r w:rsidR="0083213E" w:rsidRPr="007D3999">
        <w:rPr>
          <w:rFonts w:ascii="Book Antiqua" w:hAnsi="Book Antiqua"/>
          <w:sz w:val="24"/>
          <w:szCs w:val="24"/>
        </w:rPr>
        <w:t xml:space="preserve">kulumuzda katılımcı yönetim anlayışıyla birlikte, </w:t>
      </w:r>
      <w:r w:rsidR="00E3299A">
        <w:rPr>
          <w:rFonts w:ascii="Book Antiqua" w:hAnsi="Book Antiqua"/>
          <w:sz w:val="24"/>
          <w:szCs w:val="24"/>
        </w:rPr>
        <w:t xml:space="preserve">fiziki yapı, </w:t>
      </w:r>
      <w:r w:rsidR="0083213E" w:rsidRPr="007D3999">
        <w:rPr>
          <w:rFonts w:ascii="Book Antiqua" w:hAnsi="Book Antiqua"/>
          <w:sz w:val="24"/>
          <w:szCs w:val="24"/>
        </w:rPr>
        <w:t>temizlik ve iş sağlığı ve güvenliği gibi konularda</w:t>
      </w:r>
      <w:r w:rsidR="00E3299A">
        <w:rPr>
          <w:rFonts w:ascii="Book Antiqua" w:hAnsi="Book Antiqua"/>
          <w:sz w:val="24"/>
          <w:szCs w:val="24"/>
        </w:rPr>
        <w:t xml:space="preserve"> ülke standartlarını yakalamak.</w:t>
      </w: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rsidTr="008D4E73">
        <w:trPr>
          <w:gridAfter w:val="1"/>
          <w:wAfter w:w="15" w:type="dxa"/>
          <w:trHeight w:val="549"/>
        </w:trPr>
        <w:tc>
          <w:tcPr>
            <w:tcW w:w="1757" w:type="dxa"/>
            <w:shd w:val="clear" w:color="auto" w:fill="auto"/>
            <w:vAlign w:val="center"/>
          </w:tcPr>
          <w:p w:rsidR="008D4E73" w:rsidRPr="00316E9F" w:rsidRDefault="008D4E73" w:rsidP="008F3D60">
            <w:pPr>
              <w:spacing w:after="0" w:line="240" w:lineRule="auto"/>
              <w:rPr>
                <w:b/>
                <w:bCs/>
                <w:sz w:val="22"/>
                <w:szCs w:val="22"/>
              </w:rPr>
            </w:pPr>
            <w:r w:rsidRPr="00316E9F">
              <w:rPr>
                <w:b/>
                <w:bCs/>
                <w:sz w:val="22"/>
                <w:szCs w:val="22"/>
              </w:rPr>
              <w:t>PG.</w:t>
            </w:r>
            <w:r w:rsidR="008F3D60" w:rsidRPr="00316E9F">
              <w:rPr>
                <w:b/>
                <w:bCs/>
                <w:sz w:val="22"/>
                <w:szCs w:val="22"/>
              </w:rPr>
              <w:t>3</w:t>
            </w:r>
            <w:r w:rsidRPr="00316E9F">
              <w:rPr>
                <w:b/>
                <w:bCs/>
                <w:sz w:val="22"/>
                <w:szCs w:val="22"/>
              </w:rPr>
              <w:t>.1</w:t>
            </w:r>
            <w:r w:rsidR="007A78E8" w:rsidRPr="00316E9F">
              <w:rPr>
                <w:b/>
                <w:bCs/>
                <w:sz w:val="22"/>
                <w:szCs w:val="22"/>
              </w:rPr>
              <w:t>.1</w:t>
            </w:r>
          </w:p>
        </w:tc>
        <w:tc>
          <w:tcPr>
            <w:tcW w:w="5042" w:type="dxa"/>
            <w:shd w:val="clear" w:color="auto" w:fill="auto"/>
            <w:vAlign w:val="center"/>
          </w:tcPr>
          <w:p w:rsidR="008D4E73" w:rsidRPr="003322A4" w:rsidRDefault="00166F03" w:rsidP="00155EC0">
            <w:pPr>
              <w:spacing w:after="0" w:line="240" w:lineRule="auto"/>
              <w:rPr>
                <w:sz w:val="22"/>
                <w:szCs w:val="22"/>
              </w:rPr>
            </w:pPr>
            <w:r>
              <w:rPr>
                <w:sz w:val="22"/>
                <w:szCs w:val="22"/>
              </w:rPr>
              <w:t xml:space="preserve">Okulda yapılması planlanan çalışmalarla ilgili </w:t>
            </w:r>
            <w:r w:rsidR="00155EC0">
              <w:rPr>
                <w:sz w:val="22"/>
                <w:szCs w:val="22"/>
              </w:rPr>
              <w:t>paydaşlarla yapılan anket sayısı.</w:t>
            </w:r>
          </w:p>
        </w:tc>
        <w:tc>
          <w:tcPr>
            <w:tcW w:w="957" w:type="dxa"/>
            <w:shd w:val="clear" w:color="auto" w:fill="auto"/>
            <w:noWrap/>
            <w:vAlign w:val="center"/>
          </w:tcPr>
          <w:p w:rsidR="008D4E73" w:rsidRPr="003322A4" w:rsidRDefault="00155EC0"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8D4E73" w:rsidRPr="003322A4" w:rsidRDefault="00155EC0" w:rsidP="008D4E73">
            <w:pPr>
              <w:spacing w:after="0" w:line="240" w:lineRule="auto"/>
              <w:rPr>
                <w:sz w:val="22"/>
                <w:szCs w:val="22"/>
              </w:rPr>
            </w:pPr>
            <w:r>
              <w:rPr>
                <w:sz w:val="22"/>
                <w:szCs w:val="22"/>
              </w:rPr>
              <w:t>1</w:t>
            </w:r>
          </w:p>
        </w:tc>
        <w:tc>
          <w:tcPr>
            <w:tcW w:w="1041" w:type="dxa"/>
          </w:tcPr>
          <w:p w:rsidR="008D4E73" w:rsidRPr="003322A4" w:rsidRDefault="00155EC0" w:rsidP="008D4E73">
            <w:pPr>
              <w:spacing w:after="0" w:line="240" w:lineRule="auto"/>
              <w:rPr>
                <w:sz w:val="22"/>
                <w:szCs w:val="22"/>
              </w:rPr>
            </w:pPr>
            <w:r>
              <w:rPr>
                <w:sz w:val="22"/>
                <w:szCs w:val="22"/>
              </w:rPr>
              <w:t>3</w:t>
            </w:r>
          </w:p>
        </w:tc>
        <w:tc>
          <w:tcPr>
            <w:tcW w:w="1007" w:type="dxa"/>
          </w:tcPr>
          <w:p w:rsidR="008D4E73" w:rsidRPr="003322A4" w:rsidRDefault="00155EC0" w:rsidP="008D4E73">
            <w:pPr>
              <w:spacing w:after="0" w:line="240" w:lineRule="auto"/>
              <w:rPr>
                <w:sz w:val="22"/>
                <w:szCs w:val="22"/>
              </w:rPr>
            </w:pPr>
            <w:r>
              <w:rPr>
                <w:sz w:val="22"/>
                <w:szCs w:val="22"/>
              </w:rPr>
              <w:t>4</w:t>
            </w:r>
          </w:p>
        </w:tc>
        <w:tc>
          <w:tcPr>
            <w:tcW w:w="1092" w:type="dxa"/>
          </w:tcPr>
          <w:p w:rsidR="008D4E73" w:rsidRPr="003322A4" w:rsidRDefault="00155EC0" w:rsidP="008D4E73">
            <w:pPr>
              <w:spacing w:after="0" w:line="240" w:lineRule="auto"/>
              <w:rPr>
                <w:sz w:val="22"/>
                <w:szCs w:val="22"/>
              </w:rPr>
            </w:pPr>
            <w:r>
              <w:rPr>
                <w:sz w:val="22"/>
                <w:szCs w:val="22"/>
              </w:rPr>
              <w:t>4</w:t>
            </w:r>
          </w:p>
        </w:tc>
        <w:tc>
          <w:tcPr>
            <w:tcW w:w="1005" w:type="dxa"/>
          </w:tcPr>
          <w:p w:rsidR="008D4E73" w:rsidRPr="003322A4" w:rsidRDefault="00155EC0" w:rsidP="008D4E73">
            <w:pPr>
              <w:spacing w:after="0" w:line="240" w:lineRule="auto"/>
              <w:rPr>
                <w:sz w:val="22"/>
                <w:szCs w:val="22"/>
              </w:rPr>
            </w:pPr>
            <w:r>
              <w:rPr>
                <w:sz w:val="22"/>
                <w:szCs w:val="22"/>
              </w:rPr>
              <w:t>5</w:t>
            </w:r>
          </w:p>
        </w:tc>
      </w:tr>
      <w:tr w:rsidR="007A78E8" w:rsidRPr="00A47F2F" w:rsidTr="008A2604">
        <w:trPr>
          <w:gridAfter w:val="1"/>
          <w:wAfter w:w="15" w:type="dxa"/>
          <w:trHeight w:val="549"/>
        </w:trPr>
        <w:tc>
          <w:tcPr>
            <w:tcW w:w="1757" w:type="dxa"/>
            <w:shd w:val="clear" w:color="auto" w:fill="auto"/>
          </w:tcPr>
          <w:p w:rsidR="007A78E8" w:rsidRPr="00316E9F" w:rsidRDefault="007A78E8" w:rsidP="008A2604">
            <w:r w:rsidRPr="00316E9F">
              <w:rPr>
                <w:b/>
                <w:bCs/>
                <w:sz w:val="22"/>
                <w:szCs w:val="22"/>
              </w:rPr>
              <w:t>PG.3.1.</w:t>
            </w:r>
            <w:r w:rsidR="009F2E9A">
              <w:rPr>
                <w:b/>
                <w:bCs/>
                <w:sz w:val="22"/>
                <w:szCs w:val="22"/>
              </w:rPr>
              <w:t>2</w:t>
            </w:r>
          </w:p>
        </w:tc>
        <w:tc>
          <w:tcPr>
            <w:tcW w:w="5042" w:type="dxa"/>
            <w:shd w:val="clear" w:color="auto" w:fill="auto"/>
            <w:vAlign w:val="center"/>
          </w:tcPr>
          <w:p w:rsidR="007A78E8" w:rsidRPr="008C12A1" w:rsidRDefault="007A78E8" w:rsidP="00A63577">
            <w:pPr>
              <w:spacing w:after="0" w:line="240" w:lineRule="auto"/>
              <w:rPr>
                <w:color w:val="FF0000"/>
                <w:sz w:val="22"/>
                <w:szCs w:val="22"/>
              </w:rPr>
            </w:pPr>
            <w:r w:rsidRPr="008C12A1">
              <w:rPr>
                <w:color w:val="FF0000"/>
                <w:szCs w:val="24"/>
              </w:rPr>
              <w:t xml:space="preserve">Okul web </w:t>
            </w:r>
            <w:r w:rsidR="00A63577" w:rsidRPr="008C12A1">
              <w:rPr>
                <w:color w:val="FF0000"/>
                <w:szCs w:val="24"/>
              </w:rPr>
              <w:t>sitemizin öğretmenler ve öğrenciler tarafından takip durumu (%)</w:t>
            </w:r>
          </w:p>
        </w:tc>
        <w:tc>
          <w:tcPr>
            <w:tcW w:w="957" w:type="dxa"/>
            <w:shd w:val="clear" w:color="auto" w:fill="auto"/>
            <w:noWrap/>
            <w:vAlign w:val="center"/>
          </w:tcPr>
          <w:p w:rsidR="007A78E8" w:rsidRDefault="00A63577" w:rsidP="008D4E73">
            <w:pPr>
              <w:spacing w:after="0" w:line="240" w:lineRule="auto"/>
              <w:rPr>
                <w:sz w:val="22"/>
                <w:szCs w:val="22"/>
              </w:rPr>
            </w:pPr>
            <w:r>
              <w:rPr>
                <w:sz w:val="22"/>
                <w:szCs w:val="22"/>
              </w:rPr>
              <w:t>2</w:t>
            </w:r>
          </w:p>
        </w:tc>
        <w:tc>
          <w:tcPr>
            <w:tcW w:w="1092" w:type="dxa"/>
            <w:gridSpan w:val="2"/>
            <w:shd w:val="clear" w:color="auto" w:fill="auto"/>
            <w:noWrap/>
            <w:vAlign w:val="center"/>
          </w:tcPr>
          <w:p w:rsidR="007A78E8" w:rsidRDefault="00A63577" w:rsidP="008D4E73">
            <w:pPr>
              <w:spacing w:after="0" w:line="240" w:lineRule="auto"/>
              <w:rPr>
                <w:sz w:val="22"/>
                <w:szCs w:val="22"/>
              </w:rPr>
            </w:pPr>
            <w:r>
              <w:rPr>
                <w:sz w:val="22"/>
                <w:szCs w:val="22"/>
              </w:rPr>
              <w:t>5</w:t>
            </w:r>
          </w:p>
        </w:tc>
        <w:tc>
          <w:tcPr>
            <w:tcW w:w="1041" w:type="dxa"/>
          </w:tcPr>
          <w:p w:rsidR="007A78E8" w:rsidRDefault="00A63577" w:rsidP="008D4E73">
            <w:pPr>
              <w:spacing w:after="0" w:line="240" w:lineRule="auto"/>
              <w:rPr>
                <w:sz w:val="22"/>
                <w:szCs w:val="22"/>
              </w:rPr>
            </w:pPr>
            <w:r>
              <w:rPr>
                <w:sz w:val="22"/>
                <w:szCs w:val="22"/>
              </w:rPr>
              <w:t>15</w:t>
            </w:r>
          </w:p>
        </w:tc>
        <w:tc>
          <w:tcPr>
            <w:tcW w:w="1007" w:type="dxa"/>
          </w:tcPr>
          <w:p w:rsidR="007A78E8" w:rsidRDefault="00A63577" w:rsidP="008D4E73">
            <w:pPr>
              <w:spacing w:after="0" w:line="240" w:lineRule="auto"/>
              <w:rPr>
                <w:sz w:val="22"/>
                <w:szCs w:val="22"/>
              </w:rPr>
            </w:pPr>
            <w:r>
              <w:rPr>
                <w:sz w:val="22"/>
                <w:szCs w:val="22"/>
              </w:rPr>
              <w:t>25</w:t>
            </w:r>
          </w:p>
        </w:tc>
        <w:tc>
          <w:tcPr>
            <w:tcW w:w="1092" w:type="dxa"/>
          </w:tcPr>
          <w:p w:rsidR="007A78E8" w:rsidRDefault="00A63577" w:rsidP="008D4E73">
            <w:pPr>
              <w:spacing w:after="0" w:line="240" w:lineRule="auto"/>
              <w:rPr>
                <w:sz w:val="22"/>
                <w:szCs w:val="22"/>
              </w:rPr>
            </w:pPr>
            <w:r>
              <w:rPr>
                <w:sz w:val="22"/>
                <w:szCs w:val="22"/>
              </w:rPr>
              <w:t>35</w:t>
            </w:r>
          </w:p>
        </w:tc>
        <w:tc>
          <w:tcPr>
            <w:tcW w:w="1005" w:type="dxa"/>
          </w:tcPr>
          <w:p w:rsidR="007A78E8" w:rsidRDefault="00A63577" w:rsidP="008D4E73">
            <w:pPr>
              <w:spacing w:after="0" w:line="240" w:lineRule="auto"/>
              <w:rPr>
                <w:sz w:val="22"/>
                <w:szCs w:val="22"/>
              </w:rPr>
            </w:pPr>
            <w:r>
              <w:rPr>
                <w:sz w:val="22"/>
                <w:szCs w:val="22"/>
              </w:rPr>
              <w:t>50</w:t>
            </w:r>
          </w:p>
        </w:tc>
      </w:tr>
      <w:tr w:rsidR="007A78E8" w:rsidRPr="00A47F2F" w:rsidTr="008A2604">
        <w:trPr>
          <w:gridAfter w:val="1"/>
          <w:wAfter w:w="15" w:type="dxa"/>
          <w:trHeight w:val="549"/>
        </w:trPr>
        <w:tc>
          <w:tcPr>
            <w:tcW w:w="1757" w:type="dxa"/>
            <w:shd w:val="clear" w:color="auto" w:fill="auto"/>
          </w:tcPr>
          <w:p w:rsidR="007A78E8" w:rsidRPr="00316E9F" w:rsidRDefault="007A78E8" w:rsidP="008A2604">
            <w:r w:rsidRPr="00316E9F">
              <w:rPr>
                <w:b/>
                <w:bCs/>
                <w:sz w:val="22"/>
                <w:szCs w:val="22"/>
              </w:rPr>
              <w:t>PG.3.1.</w:t>
            </w:r>
            <w:r w:rsidR="009F2E9A">
              <w:rPr>
                <w:b/>
                <w:bCs/>
                <w:sz w:val="22"/>
                <w:szCs w:val="22"/>
              </w:rPr>
              <w:t>3</w:t>
            </w:r>
          </w:p>
        </w:tc>
        <w:tc>
          <w:tcPr>
            <w:tcW w:w="5042" w:type="dxa"/>
            <w:shd w:val="clear" w:color="auto" w:fill="auto"/>
          </w:tcPr>
          <w:p w:rsidR="007A78E8" w:rsidRPr="006A2BE2" w:rsidRDefault="007A78E8" w:rsidP="008A2604">
            <w:pPr>
              <w:spacing w:after="0"/>
            </w:pPr>
            <w:r w:rsidRPr="006A2BE2">
              <w:t>Öğretmenlerimizle ve velilerimiz ile gerçekleştirilen istişare toplantı sayısı</w:t>
            </w:r>
          </w:p>
        </w:tc>
        <w:tc>
          <w:tcPr>
            <w:tcW w:w="957" w:type="dxa"/>
            <w:shd w:val="clear" w:color="auto" w:fill="auto"/>
            <w:noWrap/>
            <w:vAlign w:val="center"/>
          </w:tcPr>
          <w:p w:rsidR="007A78E8" w:rsidRPr="003322A4" w:rsidRDefault="007A78E8" w:rsidP="008D4E73">
            <w:pPr>
              <w:spacing w:after="0" w:line="240" w:lineRule="auto"/>
              <w:rPr>
                <w:sz w:val="22"/>
                <w:szCs w:val="22"/>
              </w:rPr>
            </w:pPr>
            <w:r>
              <w:rPr>
                <w:sz w:val="22"/>
                <w:szCs w:val="22"/>
              </w:rPr>
              <w:t>1</w:t>
            </w:r>
          </w:p>
        </w:tc>
        <w:tc>
          <w:tcPr>
            <w:tcW w:w="1092" w:type="dxa"/>
            <w:gridSpan w:val="2"/>
            <w:shd w:val="clear" w:color="auto" w:fill="auto"/>
            <w:noWrap/>
            <w:vAlign w:val="center"/>
          </w:tcPr>
          <w:p w:rsidR="007A78E8" w:rsidRPr="003322A4" w:rsidRDefault="00EC2D98" w:rsidP="008D4E73">
            <w:pPr>
              <w:spacing w:after="0" w:line="240" w:lineRule="auto"/>
              <w:rPr>
                <w:sz w:val="22"/>
                <w:szCs w:val="22"/>
              </w:rPr>
            </w:pPr>
            <w:r>
              <w:rPr>
                <w:sz w:val="22"/>
                <w:szCs w:val="22"/>
              </w:rPr>
              <w:t>2</w:t>
            </w:r>
          </w:p>
        </w:tc>
        <w:tc>
          <w:tcPr>
            <w:tcW w:w="1041" w:type="dxa"/>
          </w:tcPr>
          <w:p w:rsidR="007A78E8" w:rsidRPr="003322A4" w:rsidRDefault="00EC2D98" w:rsidP="008D4E73">
            <w:pPr>
              <w:spacing w:after="0" w:line="240" w:lineRule="auto"/>
              <w:rPr>
                <w:sz w:val="22"/>
                <w:szCs w:val="22"/>
              </w:rPr>
            </w:pPr>
            <w:r>
              <w:rPr>
                <w:sz w:val="22"/>
                <w:szCs w:val="22"/>
              </w:rPr>
              <w:t>3</w:t>
            </w:r>
          </w:p>
        </w:tc>
        <w:tc>
          <w:tcPr>
            <w:tcW w:w="1007" w:type="dxa"/>
          </w:tcPr>
          <w:p w:rsidR="007A78E8" w:rsidRPr="003322A4" w:rsidRDefault="00EC2D98" w:rsidP="008D4E73">
            <w:pPr>
              <w:spacing w:after="0" w:line="240" w:lineRule="auto"/>
              <w:rPr>
                <w:sz w:val="22"/>
                <w:szCs w:val="22"/>
              </w:rPr>
            </w:pPr>
            <w:r>
              <w:rPr>
                <w:sz w:val="22"/>
                <w:szCs w:val="22"/>
              </w:rPr>
              <w:t>4</w:t>
            </w:r>
          </w:p>
        </w:tc>
        <w:tc>
          <w:tcPr>
            <w:tcW w:w="1092" w:type="dxa"/>
          </w:tcPr>
          <w:p w:rsidR="007A78E8" w:rsidRPr="003322A4" w:rsidRDefault="00EC2D98" w:rsidP="008D4E73">
            <w:pPr>
              <w:spacing w:after="0" w:line="240" w:lineRule="auto"/>
              <w:rPr>
                <w:sz w:val="22"/>
                <w:szCs w:val="22"/>
              </w:rPr>
            </w:pPr>
            <w:r>
              <w:rPr>
                <w:sz w:val="22"/>
                <w:szCs w:val="22"/>
              </w:rPr>
              <w:t>4</w:t>
            </w:r>
          </w:p>
        </w:tc>
        <w:tc>
          <w:tcPr>
            <w:tcW w:w="1005" w:type="dxa"/>
          </w:tcPr>
          <w:p w:rsidR="007A78E8" w:rsidRPr="003322A4" w:rsidRDefault="00EC2D98" w:rsidP="008D4E73">
            <w:pPr>
              <w:spacing w:after="0" w:line="240" w:lineRule="auto"/>
              <w:rPr>
                <w:sz w:val="22"/>
                <w:szCs w:val="22"/>
              </w:rPr>
            </w:pPr>
            <w:r>
              <w:rPr>
                <w:sz w:val="22"/>
                <w:szCs w:val="22"/>
              </w:rPr>
              <w:t>4</w:t>
            </w:r>
          </w:p>
        </w:tc>
      </w:tr>
      <w:tr w:rsidR="007A78E8" w:rsidRPr="00A47F2F" w:rsidTr="008A2604">
        <w:trPr>
          <w:gridAfter w:val="1"/>
          <w:wAfter w:w="15" w:type="dxa"/>
          <w:trHeight w:val="549"/>
        </w:trPr>
        <w:tc>
          <w:tcPr>
            <w:tcW w:w="1757" w:type="dxa"/>
            <w:shd w:val="clear" w:color="auto" w:fill="auto"/>
          </w:tcPr>
          <w:p w:rsidR="007A78E8" w:rsidRPr="00316E9F" w:rsidRDefault="007A78E8" w:rsidP="008A2604">
            <w:r w:rsidRPr="00316E9F">
              <w:rPr>
                <w:b/>
                <w:bCs/>
                <w:sz w:val="22"/>
                <w:szCs w:val="22"/>
              </w:rPr>
              <w:t>PG.3.1.</w:t>
            </w:r>
            <w:r w:rsidR="009F2E9A">
              <w:rPr>
                <w:b/>
                <w:bCs/>
                <w:sz w:val="22"/>
                <w:szCs w:val="22"/>
              </w:rPr>
              <w:t>4</w:t>
            </w:r>
          </w:p>
        </w:tc>
        <w:tc>
          <w:tcPr>
            <w:tcW w:w="5042" w:type="dxa"/>
            <w:shd w:val="clear" w:color="auto" w:fill="auto"/>
          </w:tcPr>
          <w:p w:rsidR="007A78E8" w:rsidRPr="006A2BE2" w:rsidRDefault="007A78E8" w:rsidP="008A2604">
            <w:pPr>
              <w:spacing w:after="0"/>
            </w:pPr>
            <w:r>
              <w:t xml:space="preserve">Temizlik ve </w:t>
            </w:r>
            <w:proofErr w:type="gramStart"/>
            <w:r>
              <w:t>hijyen</w:t>
            </w:r>
            <w:proofErr w:type="gramEnd"/>
            <w:r>
              <w:t xml:space="preserve"> eğitimi alan yardımcı personel durumu (%)</w:t>
            </w:r>
          </w:p>
        </w:tc>
        <w:tc>
          <w:tcPr>
            <w:tcW w:w="957" w:type="dxa"/>
            <w:shd w:val="clear" w:color="auto" w:fill="auto"/>
            <w:noWrap/>
            <w:vAlign w:val="center"/>
          </w:tcPr>
          <w:p w:rsidR="007A78E8" w:rsidRPr="003322A4" w:rsidRDefault="007A78E8" w:rsidP="008D4E73">
            <w:pPr>
              <w:spacing w:after="0" w:line="240" w:lineRule="auto"/>
              <w:rPr>
                <w:sz w:val="22"/>
                <w:szCs w:val="22"/>
              </w:rPr>
            </w:pPr>
            <w:r>
              <w:rPr>
                <w:sz w:val="22"/>
                <w:szCs w:val="22"/>
              </w:rPr>
              <w:t>50</w:t>
            </w:r>
          </w:p>
        </w:tc>
        <w:tc>
          <w:tcPr>
            <w:tcW w:w="1092" w:type="dxa"/>
            <w:gridSpan w:val="2"/>
            <w:shd w:val="clear" w:color="auto" w:fill="auto"/>
            <w:noWrap/>
            <w:vAlign w:val="center"/>
          </w:tcPr>
          <w:p w:rsidR="007A78E8" w:rsidRPr="003322A4" w:rsidRDefault="007A78E8" w:rsidP="008D4E73">
            <w:pPr>
              <w:spacing w:after="0" w:line="240" w:lineRule="auto"/>
              <w:rPr>
                <w:sz w:val="22"/>
                <w:szCs w:val="22"/>
              </w:rPr>
            </w:pPr>
            <w:r>
              <w:rPr>
                <w:sz w:val="22"/>
                <w:szCs w:val="22"/>
              </w:rPr>
              <w:t>50</w:t>
            </w:r>
          </w:p>
        </w:tc>
        <w:tc>
          <w:tcPr>
            <w:tcW w:w="1041" w:type="dxa"/>
          </w:tcPr>
          <w:p w:rsidR="007A78E8" w:rsidRPr="003322A4" w:rsidRDefault="007A78E8" w:rsidP="008D4E73">
            <w:pPr>
              <w:spacing w:after="0" w:line="240" w:lineRule="auto"/>
              <w:rPr>
                <w:sz w:val="22"/>
                <w:szCs w:val="22"/>
              </w:rPr>
            </w:pPr>
            <w:r>
              <w:rPr>
                <w:sz w:val="22"/>
                <w:szCs w:val="22"/>
              </w:rPr>
              <w:t>100</w:t>
            </w:r>
          </w:p>
        </w:tc>
        <w:tc>
          <w:tcPr>
            <w:tcW w:w="1007" w:type="dxa"/>
          </w:tcPr>
          <w:p w:rsidR="007A78E8" w:rsidRPr="003322A4" w:rsidRDefault="007A78E8" w:rsidP="008D4E73">
            <w:pPr>
              <w:spacing w:after="0" w:line="240" w:lineRule="auto"/>
              <w:rPr>
                <w:sz w:val="22"/>
                <w:szCs w:val="22"/>
              </w:rPr>
            </w:pPr>
            <w:r>
              <w:rPr>
                <w:sz w:val="22"/>
                <w:szCs w:val="22"/>
              </w:rPr>
              <w:t>100</w:t>
            </w:r>
          </w:p>
        </w:tc>
        <w:tc>
          <w:tcPr>
            <w:tcW w:w="1092" w:type="dxa"/>
          </w:tcPr>
          <w:p w:rsidR="007A78E8" w:rsidRPr="003322A4" w:rsidRDefault="007A78E8" w:rsidP="008D4E73">
            <w:pPr>
              <w:spacing w:after="0" w:line="240" w:lineRule="auto"/>
              <w:rPr>
                <w:sz w:val="22"/>
                <w:szCs w:val="22"/>
              </w:rPr>
            </w:pPr>
            <w:r>
              <w:rPr>
                <w:sz w:val="22"/>
                <w:szCs w:val="22"/>
              </w:rPr>
              <w:t>100</w:t>
            </w:r>
          </w:p>
        </w:tc>
        <w:tc>
          <w:tcPr>
            <w:tcW w:w="1005" w:type="dxa"/>
          </w:tcPr>
          <w:p w:rsidR="007A78E8" w:rsidRPr="003322A4" w:rsidRDefault="007A78E8" w:rsidP="008D4E73">
            <w:pPr>
              <w:spacing w:after="0" w:line="240" w:lineRule="auto"/>
              <w:rPr>
                <w:sz w:val="22"/>
                <w:szCs w:val="22"/>
              </w:rPr>
            </w:pPr>
            <w:r>
              <w:rPr>
                <w:sz w:val="22"/>
                <w:szCs w:val="22"/>
              </w:rPr>
              <w:t>100</w:t>
            </w:r>
          </w:p>
        </w:tc>
      </w:tr>
      <w:tr w:rsidR="007A78E8" w:rsidRPr="00A47F2F" w:rsidTr="008A2604">
        <w:trPr>
          <w:gridAfter w:val="1"/>
          <w:wAfter w:w="15" w:type="dxa"/>
          <w:trHeight w:val="549"/>
        </w:trPr>
        <w:tc>
          <w:tcPr>
            <w:tcW w:w="1757" w:type="dxa"/>
            <w:shd w:val="clear" w:color="auto" w:fill="auto"/>
          </w:tcPr>
          <w:p w:rsidR="007A78E8" w:rsidRPr="00316E9F" w:rsidRDefault="007A78E8" w:rsidP="008A2604">
            <w:r w:rsidRPr="00316E9F">
              <w:rPr>
                <w:b/>
                <w:bCs/>
                <w:sz w:val="22"/>
                <w:szCs w:val="22"/>
              </w:rPr>
              <w:t>PG.3.1.</w:t>
            </w:r>
            <w:r w:rsidR="009F2E9A">
              <w:rPr>
                <w:b/>
                <w:bCs/>
                <w:sz w:val="22"/>
                <w:szCs w:val="22"/>
              </w:rPr>
              <w:t>5</w:t>
            </w:r>
          </w:p>
        </w:tc>
        <w:tc>
          <w:tcPr>
            <w:tcW w:w="5042" w:type="dxa"/>
            <w:shd w:val="clear" w:color="auto" w:fill="auto"/>
          </w:tcPr>
          <w:p w:rsidR="007A78E8" w:rsidRDefault="007A78E8" w:rsidP="008A2604">
            <w:pPr>
              <w:spacing w:after="0"/>
            </w:pPr>
            <w:r>
              <w:t>Okulumuzun beyaz bayrağa sahip olma durumu (0-1)</w:t>
            </w:r>
          </w:p>
        </w:tc>
        <w:tc>
          <w:tcPr>
            <w:tcW w:w="957" w:type="dxa"/>
            <w:shd w:val="clear" w:color="auto" w:fill="auto"/>
            <w:noWrap/>
            <w:vAlign w:val="center"/>
          </w:tcPr>
          <w:p w:rsidR="007A78E8" w:rsidRDefault="007A78E8"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7A78E8" w:rsidRDefault="007A78E8" w:rsidP="008D4E73">
            <w:pPr>
              <w:spacing w:after="0" w:line="240" w:lineRule="auto"/>
              <w:rPr>
                <w:sz w:val="22"/>
                <w:szCs w:val="22"/>
              </w:rPr>
            </w:pPr>
            <w:r>
              <w:rPr>
                <w:sz w:val="22"/>
                <w:szCs w:val="22"/>
              </w:rPr>
              <w:t>1</w:t>
            </w:r>
          </w:p>
        </w:tc>
        <w:tc>
          <w:tcPr>
            <w:tcW w:w="1041" w:type="dxa"/>
          </w:tcPr>
          <w:p w:rsidR="007A78E8" w:rsidRDefault="007A78E8" w:rsidP="008D4E73">
            <w:pPr>
              <w:spacing w:after="0" w:line="240" w:lineRule="auto"/>
              <w:rPr>
                <w:sz w:val="22"/>
                <w:szCs w:val="22"/>
              </w:rPr>
            </w:pPr>
            <w:r>
              <w:rPr>
                <w:sz w:val="22"/>
                <w:szCs w:val="22"/>
              </w:rPr>
              <w:t>1</w:t>
            </w:r>
          </w:p>
        </w:tc>
        <w:tc>
          <w:tcPr>
            <w:tcW w:w="1007" w:type="dxa"/>
          </w:tcPr>
          <w:p w:rsidR="007A78E8" w:rsidRDefault="007A78E8" w:rsidP="008D4E73">
            <w:pPr>
              <w:spacing w:after="0" w:line="240" w:lineRule="auto"/>
              <w:rPr>
                <w:sz w:val="22"/>
                <w:szCs w:val="22"/>
              </w:rPr>
            </w:pPr>
            <w:r>
              <w:rPr>
                <w:sz w:val="22"/>
                <w:szCs w:val="22"/>
              </w:rPr>
              <w:t>1</w:t>
            </w:r>
          </w:p>
        </w:tc>
        <w:tc>
          <w:tcPr>
            <w:tcW w:w="1092" w:type="dxa"/>
          </w:tcPr>
          <w:p w:rsidR="007A78E8" w:rsidRDefault="007A78E8" w:rsidP="008D4E73">
            <w:pPr>
              <w:spacing w:after="0" w:line="240" w:lineRule="auto"/>
              <w:rPr>
                <w:sz w:val="22"/>
                <w:szCs w:val="22"/>
              </w:rPr>
            </w:pPr>
            <w:r>
              <w:rPr>
                <w:sz w:val="22"/>
                <w:szCs w:val="22"/>
              </w:rPr>
              <w:t>1</w:t>
            </w:r>
          </w:p>
        </w:tc>
        <w:tc>
          <w:tcPr>
            <w:tcW w:w="1005" w:type="dxa"/>
          </w:tcPr>
          <w:p w:rsidR="007A78E8" w:rsidRDefault="007A78E8" w:rsidP="008D4E73">
            <w:pPr>
              <w:spacing w:after="0" w:line="240" w:lineRule="auto"/>
              <w:rPr>
                <w:sz w:val="22"/>
                <w:szCs w:val="22"/>
              </w:rPr>
            </w:pPr>
            <w:r>
              <w:rPr>
                <w:sz w:val="22"/>
                <w:szCs w:val="22"/>
              </w:rPr>
              <w:t>1</w:t>
            </w:r>
          </w:p>
        </w:tc>
      </w:tr>
    </w:tbl>
    <w:p w:rsidR="006846E8" w:rsidRDefault="006846E8" w:rsidP="008D4E73">
      <w:pPr>
        <w:rPr>
          <w:b/>
          <w:sz w:val="28"/>
        </w:rPr>
      </w:pPr>
    </w:p>
    <w:p w:rsidR="008D4E73" w:rsidRPr="002B6FDB" w:rsidRDefault="008D4E73" w:rsidP="008D4E7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D4E73" w:rsidRPr="00A47F2F" w:rsidRDefault="003A15DD" w:rsidP="008D4E73">
            <w:pPr>
              <w:spacing w:after="0" w:line="240" w:lineRule="auto"/>
              <w:jc w:val="center"/>
              <w:rPr>
                <w:b/>
                <w:bCs/>
                <w:color w:val="000000"/>
                <w:szCs w:val="24"/>
              </w:rPr>
            </w:pPr>
            <w:r>
              <w:rPr>
                <w:b/>
                <w:bCs/>
                <w:color w:val="000000"/>
                <w:szCs w:val="24"/>
              </w:rPr>
              <w:t>3</w:t>
            </w:r>
            <w:r w:rsidR="008D4E73">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235647" w:rsidP="008D4E73">
            <w:pPr>
              <w:spacing w:after="0" w:line="240" w:lineRule="auto"/>
              <w:jc w:val="both"/>
              <w:rPr>
                <w:color w:val="000000"/>
                <w:szCs w:val="24"/>
              </w:rPr>
            </w:pPr>
            <w:r>
              <w:rPr>
                <w:color w:val="000000"/>
                <w:szCs w:val="24"/>
              </w:rPr>
              <w:t xml:space="preserve">Okulda yapılması planlanan etkinliklerle ilgili </w:t>
            </w:r>
            <w:proofErr w:type="gramStart"/>
            <w:r>
              <w:rPr>
                <w:color w:val="000000"/>
                <w:szCs w:val="24"/>
              </w:rPr>
              <w:t>ihtiyaca  binaen</w:t>
            </w:r>
            <w:proofErr w:type="gramEnd"/>
            <w:r>
              <w:rPr>
                <w:color w:val="000000"/>
                <w:szCs w:val="24"/>
              </w:rPr>
              <w:t xml:space="preserve"> ilgili paydaşlara yönelik anket çalışmaları yapılacaktır.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235647" w:rsidP="008D4E73">
            <w:pPr>
              <w:spacing w:after="0" w:line="240" w:lineRule="auto"/>
              <w:jc w:val="both"/>
              <w:rPr>
                <w:color w:val="000000"/>
                <w:szCs w:val="24"/>
              </w:rPr>
            </w:pPr>
            <w:r w:rsidRPr="00762699">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235647" w:rsidP="008D4E73">
            <w:pPr>
              <w:spacing w:after="0" w:line="240" w:lineRule="auto"/>
              <w:jc w:val="both"/>
              <w:rPr>
                <w:color w:val="000000"/>
                <w:szCs w:val="24"/>
              </w:rPr>
            </w:pPr>
            <w:r>
              <w:rPr>
                <w:color w:val="000000"/>
                <w:szCs w:val="24"/>
              </w:rPr>
              <w:t>Eğitim- Öğretim Yılı</w:t>
            </w:r>
          </w:p>
        </w:tc>
      </w:tr>
      <w:tr w:rsidR="00F578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57836" w:rsidRPr="00A47F2F" w:rsidRDefault="003A15DD" w:rsidP="008D4E73">
            <w:pPr>
              <w:spacing w:after="0" w:line="240" w:lineRule="auto"/>
              <w:jc w:val="center"/>
              <w:rPr>
                <w:b/>
                <w:bCs/>
                <w:color w:val="000000"/>
                <w:szCs w:val="24"/>
              </w:rPr>
            </w:pPr>
            <w:r>
              <w:rPr>
                <w:b/>
                <w:bCs/>
                <w:color w:val="000000"/>
                <w:szCs w:val="24"/>
              </w:rPr>
              <w:lastRenderedPageBreak/>
              <w:t>3</w:t>
            </w:r>
            <w:r w:rsidR="00F57836">
              <w:rPr>
                <w:b/>
                <w:bCs/>
                <w:color w:val="000000"/>
                <w:szCs w:val="24"/>
              </w:rPr>
              <w:t>.1.</w:t>
            </w:r>
            <w:r w:rsidR="009F2E9A">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F57836" w:rsidRPr="008C12A1" w:rsidRDefault="00F57836" w:rsidP="008D4E73">
            <w:pPr>
              <w:spacing w:after="0" w:line="240" w:lineRule="auto"/>
              <w:jc w:val="both"/>
              <w:rPr>
                <w:color w:val="FF0000"/>
                <w:szCs w:val="24"/>
              </w:rPr>
            </w:pPr>
            <w:r w:rsidRPr="008C12A1">
              <w:rPr>
                <w:color w:val="FF0000"/>
                <w:szCs w:val="24"/>
              </w:rPr>
              <w:t>Okulumuzda yapılan etkinliklerin ve paydaşlarımızı ilgilendiren tüm duyuruların okulumuz web sitesi üzerinden yapılması ve gerekli takibin yapılması noktasında paydaşların bilgilendirilmesinin sağlanması</w:t>
            </w:r>
          </w:p>
        </w:tc>
        <w:tc>
          <w:tcPr>
            <w:tcW w:w="1161" w:type="pct"/>
            <w:tcBorders>
              <w:top w:val="nil"/>
              <w:left w:val="nil"/>
              <w:bottom w:val="single" w:sz="8" w:space="0" w:color="auto"/>
              <w:right w:val="single" w:sz="8" w:space="0" w:color="auto"/>
            </w:tcBorders>
            <w:shd w:val="clear" w:color="auto" w:fill="auto"/>
            <w:vAlign w:val="center"/>
          </w:tcPr>
          <w:p w:rsidR="00F57836" w:rsidRPr="00A47F2F" w:rsidRDefault="00F57836" w:rsidP="005A6FFA">
            <w:pPr>
              <w:spacing w:after="0" w:line="240" w:lineRule="auto"/>
              <w:jc w:val="both"/>
              <w:rPr>
                <w:color w:val="000000"/>
                <w:szCs w:val="24"/>
              </w:rPr>
            </w:pPr>
            <w:r>
              <w:rPr>
                <w:color w:val="000000"/>
                <w:szCs w:val="24"/>
              </w:rPr>
              <w:t>Müdür Yardımcısı M</w:t>
            </w:r>
            <w:r w:rsidR="005A6FFA">
              <w:rPr>
                <w:color w:val="000000"/>
                <w:szCs w:val="24"/>
              </w:rPr>
              <w:t>u</w:t>
            </w:r>
            <w:r>
              <w:rPr>
                <w:color w:val="000000"/>
                <w:szCs w:val="24"/>
              </w:rPr>
              <w:t>rat K. BULUT- Müdür Yardımcısı Aydın TURAN</w:t>
            </w:r>
          </w:p>
        </w:tc>
        <w:tc>
          <w:tcPr>
            <w:tcW w:w="1162" w:type="pct"/>
            <w:tcBorders>
              <w:top w:val="nil"/>
              <w:left w:val="nil"/>
              <w:bottom w:val="single" w:sz="8" w:space="0" w:color="auto"/>
              <w:right w:val="single" w:sz="8" w:space="0" w:color="auto"/>
            </w:tcBorders>
            <w:shd w:val="clear" w:color="auto" w:fill="auto"/>
            <w:vAlign w:val="center"/>
          </w:tcPr>
          <w:p w:rsidR="00F57836" w:rsidRPr="00A47F2F" w:rsidRDefault="00F57836" w:rsidP="008A2604">
            <w:pPr>
              <w:spacing w:after="0" w:line="240" w:lineRule="auto"/>
              <w:jc w:val="both"/>
              <w:rPr>
                <w:color w:val="000000"/>
                <w:szCs w:val="24"/>
              </w:rPr>
            </w:pPr>
            <w:r>
              <w:rPr>
                <w:color w:val="000000"/>
                <w:szCs w:val="24"/>
              </w:rPr>
              <w:t>Eğitim-Öğretim Yılı</w:t>
            </w:r>
          </w:p>
        </w:tc>
      </w:tr>
      <w:tr w:rsidR="00F578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57836" w:rsidRPr="00A47F2F" w:rsidRDefault="003A15DD" w:rsidP="008D4E73">
            <w:pPr>
              <w:spacing w:after="0" w:line="240" w:lineRule="auto"/>
              <w:jc w:val="center"/>
              <w:rPr>
                <w:b/>
                <w:bCs/>
                <w:color w:val="000000"/>
                <w:szCs w:val="24"/>
              </w:rPr>
            </w:pPr>
            <w:r>
              <w:rPr>
                <w:b/>
                <w:bCs/>
                <w:color w:val="000000"/>
                <w:szCs w:val="24"/>
              </w:rPr>
              <w:t>3</w:t>
            </w:r>
            <w:r w:rsidR="00F57836">
              <w:rPr>
                <w:b/>
                <w:bCs/>
                <w:color w:val="000000"/>
                <w:szCs w:val="24"/>
              </w:rPr>
              <w:t>.1.</w:t>
            </w:r>
            <w:r w:rsidR="009F2E9A">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F57836" w:rsidRPr="00316E9F" w:rsidRDefault="00D321E8" w:rsidP="008D4E73">
            <w:pPr>
              <w:spacing w:after="0" w:line="240" w:lineRule="auto"/>
              <w:jc w:val="both"/>
              <w:rPr>
                <w:szCs w:val="24"/>
              </w:rPr>
            </w:pPr>
            <w:r w:rsidRPr="00316E9F">
              <w:rPr>
                <w:szCs w:val="24"/>
              </w:rPr>
              <w:t xml:space="preserve">Öğretmenlerimize yönelik olarak </w:t>
            </w:r>
            <w:proofErr w:type="gramStart"/>
            <w:r w:rsidRPr="00316E9F">
              <w:rPr>
                <w:szCs w:val="24"/>
              </w:rPr>
              <w:t>branş</w:t>
            </w:r>
            <w:proofErr w:type="gramEnd"/>
            <w:r w:rsidRPr="00316E9F">
              <w:rPr>
                <w:szCs w:val="24"/>
              </w:rPr>
              <w:t xml:space="preserve"> ve sınıf öğretmenlerimiz olarak ayrı ayrı aylık istişare toplantılarını yapılacak.</w:t>
            </w:r>
          </w:p>
        </w:tc>
        <w:tc>
          <w:tcPr>
            <w:tcW w:w="1161" w:type="pct"/>
            <w:tcBorders>
              <w:top w:val="nil"/>
              <w:left w:val="nil"/>
              <w:bottom w:val="single" w:sz="8" w:space="0" w:color="auto"/>
              <w:right w:val="single" w:sz="8" w:space="0" w:color="auto"/>
            </w:tcBorders>
            <w:shd w:val="clear" w:color="auto" w:fill="auto"/>
            <w:vAlign w:val="center"/>
          </w:tcPr>
          <w:p w:rsidR="00F57836" w:rsidRPr="00A47F2F" w:rsidRDefault="00D321E8"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F57836" w:rsidRPr="00A47F2F" w:rsidRDefault="00D321E8" w:rsidP="008D4E73">
            <w:pPr>
              <w:spacing w:after="0" w:line="240" w:lineRule="auto"/>
              <w:jc w:val="both"/>
              <w:rPr>
                <w:color w:val="000000"/>
                <w:szCs w:val="24"/>
              </w:rPr>
            </w:pPr>
            <w:r>
              <w:rPr>
                <w:color w:val="000000"/>
                <w:szCs w:val="24"/>
              </w:rPr>
              <w:t>Eğitim-Öğretim Yılı</w:t>
            </w:r>
          </w:p>
        </w:tc>
      </w:tr>
      <w:tr w:rsidR="00F578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57836" w:rsidRPr="00A47F2F" w:rsidRDefault="003A15DD" w:rsidP="008D4E73">
            <w:pPr>
              <w:spacing w:after="0" w:line="240" w:lineRule="auto"/>
              <w:jc w:val="center"/>
              <w:rPr>
                <w:b/>
                <w:bCs/>
                <w:color w:val="000000"/>
                <w:szCs w:val="24"/>
              </w:rPr>
            </w:pPr>
            <w:r>
              <w:rPr>
                <w:b/>
                <w:bCs/>
                <w:color w:val="000000"/>
                <w:szCs w:val="24"/>
              </w:rPr>
              <w:t>3</w:t>
            </w:r>
            <w:r w:rsidR="00F57836">
              <w:rPr>
                <w:b/>
                <w:bCs/>
                <w:color w:val="000000"/>
                <w:szCs w:val="24"/>
              </w:rPr>
              <w:t>.1.</w:t>
            </w:r>
            <w:r w:rsidR="009F2E9A">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F57836" w:rsidRPr="00316E9F" w:rsidRDefault="003A042D" w:rsidP="008D4E73">
            <w:pPr>
              <w:spacing w:after="0" w:line="240" w:lineRule="auto"/>
              <w:jc w:val="both"/>
              <w:rPr>
                <w:szCs w:val="24"/>
              </w:rPr>
            </w:pPr>
            <w:r w:rsidRPr="00316E9F">
              <w:rPr>
                <w:szCs w:val="24"/>
              </w:rPr>
              <w:t xml:space="preserve">Okulda çalışan hizmetlilerin Temizlik ve </w:t>
            </w:r>
            <w:proofErr w:type="gramStart"/>
            <w:r w:rsidRPr="00316E9F">
              <w:rPr>
                <w:szCs w:val="24"/>
              </w:rPr>
              <w:t>hijyen</w:t>
            </w:r>
            <w:proofErr w:type="gramEnd"/>
            <w:r w:rsidRPr="00316E9F">
              <w:rPr>
                <w:szCs w:val="24"/>
              </w:rPr>
              <w:t xml:space="preserve"> eğitim almalarının sağlanması</w:t>
            </w:r>
          </w:p>
        </w:tc>
        <w:tc>
          <w:tcPr>
            <w:tcW w:w="1161" w:type="pct"/>
            <w:tcBorders>
              <w:top w:val="nil"/>
              <w:left w:val="nil"/>
              <w:bottom w:val="single" w:sz="8" w:space="0" w:color="auto"/>
              <w:right w:val="single" w:sz="8" w:space="0" w:color="auto"/>
            </w:tcBorders>
            <w:shd w:val="clear" w:color="auto" w:fill="auto"/>
            <w:vAlign w:val="center"/>
          </w:tcPr>
          <w:p w:rsidR="00F57836" w:rsidRPr="00A47F2F" w:rsidRDefault="003A042D"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F57836" w:rsidRPr="00A47F2F" w:rsidRDefault="003A042D" w:rsidP="008D4E73">
            <w:pPr>
              <w:spacing w:after="0" w:line="240" w:lineRule="auto"/>
              <w:jc w:val="both"/>
              <w:rPr>
                <w:color w:val="000000"/>
                <w:szCs w:val="24"/>
              </w:rPr>
            </w:pPr>
            <w:r>
              <w:rPr>
                <w:color w:val="000000"/>
                <w:szCs w:val="24"/>
              </w:rPr>
              <w:t>Eğitim-Öğretim Yılı</w:t>
            </w:r>
          </w:p>
        </w:tc>
      </w:tr>
      <w:tr w:rsidR="00F578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57836" w:rsidRPr="00A47F2F" w:rsidRDefault="003A15DD" w:rsidP="008D4E73">
            <w:pPr>
              <w:spacing w:after="0" w:line="240" w:lineRule="auto"/>
              <w:jc w:val="center"/>
              <w:rPr>
                <w:b/>
                <w:bCs/>
                <w:color w:val="000000"/>
                <w:szCs w:val="24"/>
              </w:rPr>
            </w:pPr>
            <w:r>
              <w:rPr>
                <w:b/>
                <w:bCs/>
                <w:color w:val="000000"/>
                <w:szCs w:val="24"/>
              </w:rPr>
              <w:t>3</w:t>
            </w:r>
            <w:r w:rsidR="00F57836">
              <w:rPr>
                <w:b/>
                <w:bCs/>
                <w:color w:val="000000"/>
                <w:szCs w:val="24"/>
              </w:rPr>
              <w:t>.1.</w:t>
            </w:r>
            <w:r w:rsidR="009F2E9A">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F57836" w:rsidRPr="00316E9F" w:rsidRDefault="0024057E" w:rsidP="009C6A28">
            <w:pPr>
              <w:spacing w:after="0" w:line="240" w:lineRule="auto"/>
              <w:jc w:val="both"/>
              <w:rPr>
                <w:szCs w:val="24"/>
              </w:rPr>
            </w:pPr>
            <w:r w:rsidRPr="00316E9F">
              <w:rPr>
                <w:szCs w:val="24"/>
              </w:rPr>
              <w:t xml:space="preserve">Okulumuzun beyaz bayrak başvurusu yapılarak okulumuzun beyaz bayrak alma </w:t>
            </w:r>
            <w:proofErr w:type="gramStart"/>
            <w:r w:rsidRPr="00316E9F">
              <w:rPr>
                <w:szCs w:val="24"/>
              </w:rPr>
              <w:t>kriterlerine</w:t>
            </w:r>
            <w:proofErr w:type="gramEnd"/>
            <w:r w:rsidRPr="00316E9F">
              <w:rPr>
                <w:szCs w:val="24"/>
              </w:rPr>
              <w:t xml:space="preserve"> sahip olması sağlanacak. Akabinde beslenme dostu okul başvurusu yapılacak.</w:t>
            </w:r>
          </w:p>
        </w:tc>
        <w:tc>
          <w:tcPr>
            <w:tcW w:w="1161" w:type="pct"/>
            <w:tcBorders>
              <w:top w:val="nil"/>
              <w:left w:val="nil"/>
              <w:bottom w:val="single" w:sz="8" w:space="0" w:color="auto"/>
              <w:right w:val="single" w:sz="8" w:space="0" w:color="auto"/>
            </w:tcBorders>
            <w:shd w:val="clear" w:color="auto" w:fill="auto"/>
            <w:vAlign w:val="center"/>
          </w:tcPr>
          <w:p w:rsidR="00F57836" w:rsidRPr="00A47F2F" w:rsidRDefault="0024057E"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F57836" w:rsidRPr="00A47F2F" w:rsidRDefault="0024057E" w:rsidP="008D4E73">
            <w:pPr>
              <w:spacing w:after="0" w:line="240" w:lineRule="auto"/>
              <w:jc w:val="both"/>
              <w:rPr>
                <w:color w:val="000000"/>
                <w:szCs w:val="24"/>
              </w:rPr>
            </w:pPr>
            <w:r>
              <w:rPr>
                <w:color w:val="000000"/>
                <w:szCs w:val="24"/>
              </w:rPr>
              <w:t>Eğitim-Öğretim Yılı</w:t>
            </w:r>
          </w:p>
        </w:tc>
      </w:tr>
    </w:tbl>
    <w:p w:rsidR="008D4E73" w:rsidRDefault="008D4E73" w:rsidP="008D4E73"/>
    <w:p w:rsidR="00EB1C60" w:rsidRPr="00A47F2F" w:rsidRDefault="00D41148" w:rsidP="003152E4">
      <w:pPr>
        <w:pStyle w:val="Balk1"/>
      </w:pPr>
      <w:r>
        <w:br w:type="page"/>
      </w:r>
      <w:bookmarkStart w:id="54" w:name="_Toc531097547"/>
      <w:r w:rsidR="00EB1C60" w:rsidRPr="00A47F2F">
        <w:lastRenderedPageBreak/>
        <w:t>V. BÖLÜM</w:t>
      </w:r>
      <w:bookmarkEnd w:id="52"/>
      <w:bookmarkEnd w:id="53"/>
      <w:r w:rsidR="008D4E73">
        <w:t>:</w:t>
      </w:r>
      <w:bookmarkStart w:id="55" w:name="_Toc416085168"/>
      <w:bookmarkStart w:id="56"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54"/>
      <w:bookmarkEnd w:id="55"/>
      <w:bookmarkEnd w:id="56"/>
    </w:p>
    <w:p w:rsidR="003A1B86" w:rsidRDefault="003A1B86" w:rsidP="003A1B86">
      <w:pPr>
        <w:pStyle w:val="ResimYazs"/>
        <w:spacing w:after="0"/>
        <w:rPr>
          <w:bCs w:val="0"/>
          <w:color w:val="auto"/>
          <w:sz w:val="24"/>
          <w:szCs w:val="24"/>
        </w:rPr>
      </w:pPr>
      <w:r w:rsidRPr="00A47F2F">
        <w:rPr>
          <w:bCs w:val="0"/>
          <w:color w:val="auto"/>
          <w:sz w:val="24"/>
          <w:szCs w:val="24"/>
        </w:rPr>
        <w:t xml:space="preserve">2019-2023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BE5245" w:rsidP="00BE5245">
            <w:pPr>
              <w:spacing w:after="0" w:line="240" w:lineRule="auto"/>
              <w:rPr>
                <w:color w:val="000000"/>
                <w:sz w:val="20"/>
                <w:szCs w:val="20"/>
              </w:rPr>
            </w:pPr>
            <w:r>
              <w:rPr>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2500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2500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10500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10688" w:rsidP="00D41148">
            <w:pPr>
              <w:spacing w:after="0" w:line="240" w:lineRule="auto"/>
              <w:rPr>
                <w:color w:val="000000"/>
                <w:sz w:val="20"/>
                <w:szCs w:val="20"/>
              </w:rPr>
            </w:pPr>
            <w:r>
              <w:rPr>
                <w:color w:val="000000"/>
                <w:sz w:val="20"/>
                <w:szCs w:val="20"/>
              </w:rPr>
              <w:t>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10688" w:rsidP="00D41148">
            <w:pPr>
              <w:spacing w:after="0" w:line="240" w:lineRule="auto"/>
              <w:rPr>
                <w:color w:val="000000"/>
                <w:sz w:val="20"/>
                <w:szCs w:val="20"/>
              </w:rPr>
            </w:pPr>
            <w:r>
              <w:rPr>
                <w:color w:val="000000"/>
                <w:sz w:val="20"/>
                <w:szCs w:val="20"/>
              </w:rPr>
              <w:t>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10688" w:rsidP="00D41148">
            <w:pPr>
              <w:spacing w:after="0" w:line="240" w:lineRule="auto"/>
              <w:rPr>
                <w:color w:val="000000"/>
                <w:sz w:val="20"/>
                <w:szCs w:val="20"/>
              </w:rPr>
            </w:pPr>
            <w:r>
              <w:rPr>
                <w:color w:val="000000"/>
                <w:sz w:val="20"/>
                <w:szCs w:val="20"/>
              </w:rPr>
              <w:t>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10688" w:rsidP="00D41148">
            <w:pPr>
              <w:spacing w:after="0" w:line="240" w:lineRule="auto"/>
              <w:rPr>
                <w:color w:val="000000"/>
                <w:sz w:val="20"/>
                <w:szCs w:val="20"/>
              </w:rPr>
            </w:pPr>
            <w:r>
              <w:rPr>
                <w:color w:val="000000"/>
                <w:sz w:val="20"/>
                <w:szCs w:val="20"/>
              </w:rPr>
              <w:t>500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410688" w:rsidP="00D41148">
            <w:pPr>
              <w:spacing w:after="0" w:line="240" w:lineRule="auto"/>
              <w:rPr>
                <w:color w:val="000000"/>
                <w:sz w:val="20"/>
                <w:szCs w:val="20"/>
              </w:rPr>
            </w:pPr>
            <w:r>
              <w:rPr>
                <w:color w:val="000000"/>
                <w:sz w:val="20"/>
                <w:szCs w:val="20"/>
              </w:rPr>
              <w:t>2000</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1000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5000</w:t>
            </w: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2500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3000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BE5245" w:rsidP="00BE5245">
            <w:pPr>
              <w:spacing w:after="0" w:line="240" w:lineRule="auto"/>
              <w:rPr>
                <w:color w:val="000000"/>
                <w:sz w:val="20"/>
                <w:szCs w:val="20"/>
              </w:rPr>
            </w:pPr>
            <w:r>
              <w:rPr>
                <w:color w:val="000000"/>
                <w:sz w:val="20"/>
                <w:szCs w:val="20"/>
              </w:rPr>
              <w:t>3000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3500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BE5245" w:rsidP="00D41148">
            <w:pPr>
              <w:spacing w:after="0" w:line="240" w:lineRule="auto"/>
              <w:rPr>
                <w:color w:val="000000"/>
                <w:sz w:val="20"/>
                <w:szCs w:val="20"/>
              </w:rPr>
            </w:pPr>
            <w:r>
              <w:rPr>
                <w:color w:val="000000"/>
                <w:sz w:val="20"/>
                <w:szCs w:val="20"/>
              </w:rPr>
              <w:t>3500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BE5245" w:rsidP="00410688">
            <w:pPr>
              <w:spacing w:after="0" w:line="240" w:lineRule="auto"/>
              <w:rPr>
                <w:color w:val="000000"/>
                <w:sz w:val="20"/>
                <w:szCs w:val="20"/>
              </w:rPr>
            </w:pPr>
            <w:r>
              <w:rPr>
                <w:color w:val="000000"/>
                <w:sz w:val="20"/>
                <w:szCs w:val="20"/>
              </w:rPr>
              <w:t>1</w:t>
            </w:r>
            <w:r w:rsidR="00410688">
              <w:rPr>
                <w:color w:val="000000"/>
                <w:sz w:val="20"/>
                <w:szCs w:val="20"/>
              </w:rPr>
              <w:t>7</w:t>
            </w:r>
            <w:r>
              <w:rPr>
                <w:color w:val="000000"/>
                <w:sz w:val="20"/>
                <w:szCs w:val="20"/>
              </w:rPr>
              <w:t>500</w:t>
            </w:r>
          </w:p>
        </w:tc>
      </w:tr>
    </w:tbl>
    <w:p w:rsidR="00D41148" w:rsidRDefault="00D41148" w:rsidP="00D41148"/>
    <w:p w:rsidR="00337637" w:rsidRPr="008D4E73" w:rsidRDefault="00337637" w:rsidP="003152E4">
      <w:pPr>
        <w:pStyle w:val="Balk1"/>
      </w:pPr>
      <w:bookmarkStart w:id="57" w:name="_Toc416085171"/>
      <w:bookmarkStart w:id="58" w:name="_Toc529519472"/>
      <w:r w:rsidRPr="008D4E73">
        <w:t>V</w:t>
      </w:r>
      <w:r w:rsidR="008D4E73" w:rsidRPr="008D4E73">
        <w:t>I</w:t>
      </w:r>
      <w:r w:rsidRPr="008D4E73">
        <w:t>. BÖLÜM</w:t>
      </w:r>
      <w:bookmarkEnd w:id="57"/>
      <w:bookmarkEnd w:id="58"/>
      <w:r w:rsidR="008D4E73" w:rsidRPr="008D4E73">
        <w:t>:</w:t>
      </w:r>
      <w:bookmarkStart w:id="59" w:name="_Toc416085172"/>
      <w:bookmarkStart w:id="60" w:name="_Toc529519473"/>
      <w:r w:rsidR="008D4E73" w:rsidRPr="008D4E73">
        <w:t xml:space="preserve"> </w:t>
      </w:r>
      <w:r w:rsidRPr="008D4E73">
        <w:t>İZLEME VE DEĞERLENDİRME</w:t>
      </w:r>
      <w:bookmarkEnd w:id="59"/>
      <w:bookmarkEnd w:id="60"/>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481D63" w:rsidRPr="00316E9F" w:rsidRDefault="003152E4" w:rsidP="00316E9F">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481D63" w:rsidRPr="00316E9F" w:rsidSect="00E22B8A">
      <w:footerReference w:type="first" r:id="rId19"/>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80" w:rsidRDefault="00C02980" w:rsidP="00DC3C73">
      <w:pPr>
        <w:spacing w:after="0" w:line="240" w:lineRule="auto"/>
      </w:pPr>
      <w:r>
        <w:separator/>
      </w:r>
    </w:p>
  </w:endnote>
  <w:endnote w:type="continuationSeparator" w:id="0">
    <w:p w:rsidR="00C02980" w:rsidRDefault="00C02980"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92" w:rsidRDefault="00046A92">
    <w:pPr>
      <w:pStyle w:val="Altbilgi"/>
      <w:jc w:val="right"/>
    </w:pPr>
    <w:r>
      <w:fldChar w:fldCharType="begin"/>
    </w:r>
    <w:r>
      <w:instrText>PAGE   \* MERGEFORMAT</w:instrText>
    </w:r>
    <w:r>
      <w:fldChar w:fldCharType="separate"/>
    </w:r>
    <w:r w:rsidR="00506A9E">
      <w:rPr>
        <w:noProof/>
      </w:rPr>
      <w:t>4</w:t>
    </w:r>
    <w:r>
      <w:rPr>
        <w:noProof/>
      </w:rPr>
      <w:fldChar w:fldCharType="end"/>
    </w:r>
  </w:p>
  <w:p w:rsidR="00046A92" w:rsidRDefault="00046A9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92" w:rsidRDefault="00046A92">
    <w:pPr>
      <w:pStyle w:val="Altbilgi"/>
      <w:jc w:val="right"/>
    </w:pPr>
    <w:r>
      <w:fldChar w:fldCharType="begin"/>
    </w:r>
    <w:r>
      <w:instrText>PAGE   \* MERGEFORMAT</w:instrText>
    </w:r>
    <w:r>
      <w:fldChar w:fldCharType="separate"/>
    </w:r>
    <w:r>
      <w:rPr>
        <w:noProof/>
      </w:rPr>
      <w:t>i</w:t>
    </w:r>
    <w:r>
      <w:rPr>
        <w:noProof/>
      </w:rPr>
      <w:fldChar w:fldCharType="end"/>
    </w:r>
  </w:p>
  <w:p w:rsidR="00046A92" w:rsidRDefault="00046A9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92" w:rsidRDefault="00046A92">
    <w:pPr>
      <w:pStyle w:val="Altbilgi"/>
      <w:jc w:val="right"/>
    </w:pPr>
    <w:r>
      <w:fldChar w:fldCharType="begin"/>
    </w:r>
    <w:r>
      <w:instrText>PAGE   \* MERGEFORMAT</w:instrText>
    </w:r>
    <w:r>
      <w:fldChar w:fldCharType="separate"/>
    </w:r>
    <w:r>
      <w:rPr>
        <w:noProof/>
      </w:rPr>
      <w:t>1</w:t>
    </w:r>
    <w:r>
      <w:rPr>
        <w:noProof/>
      </w:rPr>
      <w:fldChar w:fldCharType="end"/>
    </w:r>
  </w:p>
  <w:p w:rsidR="00046A92" w:rsidRDefault="00046A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80" w:rsidRDefault="00C02980" w:rsidP="00DC3C73">
      <w:pPr>
        <w:spacing w:after="0" w:line="240" w:lineRule="auto"/>
      </w:pPr>
      <w:r>
        <w:separator/>
      </w:r>
    </w:p>
  </w:footnote>
  <w:footnote w:type="continuationSeparator" w:id="0">
    <w:p w:rsidR="00C02980" w:rsidRDefault="00C02980"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92" w:rsidRPr="00A40B5B" w:rsidRDefault="00046A92"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37E"/>
    <w:multiLevelType w:val="hybridMultilevel"/>
    <w:tmpl w:val="BFCC83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805C03"/>
    <w:multiLevelType w:val="hybridMultilevel"/>
    <w:tmpl w:val="5B5C4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A05550"/>
    <w:multiLevelType w:val="hybridMultilevel"/>
    <w:tmpl w:val="60DAF9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5F73C05"/>
    <w:multiLevelType w:val="multilevel"/>
    <w:tmpl w:val="6E9A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D3EA5"/>
    <w:multiLevelType w:val="hybridMultilevel"/>
    <w:tmpl w:val="076072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34F13505"/>
    <w:multiLevelType w:val="hybridMultilevel"/>
    <w:tmpl w:val="881E852A"/>
    <w:lvl w:ilvl="0" w:tplc="A1584470">
      <w:start w:val="1"/>
      <w:numFmt w:val="bullet"/>
      <w:lvlText w:val=""/>
      <w:lvlJc w:val="left"/>
      <w:pPr>
        <w:ind w:left="1080" w:hanging="360"/>
      </w:pPr>
      <w:rPr>
        <w:rFonts w:ascii="Symbol" w:eastAsia="Calibri" w:hAnsi="Symbol"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A5056A1"/>
    <w:multiLevelType w:val="hybridMultilevel"/>
    <w:tmpl w:val="3348AB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EB57944"/>
    <w:multiLevelType w:val="hybridMultilevel"/>
    <w:tmpl w:val="DBB8A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A97FDF"/>
    <w:multiLevelType w:val="multilevel"/>
    <w:tmpl w:val="AECE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B2B77A5"/>
    <w:multiLevelType w:val="hybridMultilevel"/>
    <w:tmpl w:val="E9227C9C"/>
    <w:lvl w:ilvl="0" w:tplc="C8666C86">
      <w:start w:val="1"/>
      <w:numFmt w:val="decimal"/>
      <w:lvlText w:val="%1)"/>
      <w:lvlJc w:val="left"/>
      <w:pPr>
        <w:ind w:left="720" w:hanging="360"/>
      </w:pPr>
      <w:rPr>
        <w:rFonts w:ascii="Times New Roman" w:eastAsia="AGaramondPro-Regular" w:hAnsi="Times New Roman" w:cs="Times New Roman" w:hint="default"/>
        <w:b/>
        <w:color w:val="auto"/>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DE92D7A"/>
    <w:multiLevelType w:val="hybridMultilevel"/>
    <w:tmpl w:val="D7BCD006"/>
    <w:lvl w:ilvl="0" w:tplc="A1584470">
      <w:start w:val="1"/>
      <w:numFmt w:val="bullet"/>
      <w:lvlText w:val=""/>
      <w:lvlJc w:val="left"/>
      <w:pPr>
        <w:ind w:left="1080" w:hanging="360"/>
      </w:pPr>
      <w:rPr>
        <w:rFonts w:ascii="Symbol" w:eastAsia="Calibri" w:hAnsi="Symbol" w:cs="Times New Roman" w:hint="default"/>
        <w:color w:val="0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11"/>
  </w:num>
  <w:num w:numId="4">
    <w:abstractNumId w:val="5"/>
  </w:num>
  <w:num w:numId="5">
    <w:abstractNumId w:val="1"/>
  </w:num>
  <w:num w:numId="6">
    <w:abstractNumId w:val="4"/>
  </w:num>
  <w:num w:numId="7">
    <w:abstractNumId w:val="7"/>
  </w:num>
  <w:num w:numId="8">
    <w:abstractNumId w:val="6"/>
  </w:num>
  <w:num w:numId="9">
    <w:abstractNumId w:val="2"/>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2B6"/>
    <w:rsid w:val="0000257B"/>
    <w:rsid w:val="00002A36"/>
    <w:rsid w:val="00002A9E"/>
    <w:rsid w:val="00003409"/>
    <w:rsid w:val="000051EA"/>
    <w:rsid w:val="00005C8A"/>
    <w:rsid w:val="00005D33"/>
    <w:rsid w:val="00006EC7"/>
    <w:rsid w:val="00007CC5"/>
    <w:rsid w:val="0001041B"/>
    <w:rsid w:val="000119B8"/>
    <w:rsid w:val="00012430"/>
    <w:rsid w:val="00012C0E"/>
    <w:rsid w:val="0001317A"/>
    <w:rsid w:val="00013275"/>
    <w:rsid w:val="00013E5B"/>
    <w:rsid w:val="000140D3"/>
    <w:rsid w:val="00014764"/>
    <w:rsid w:val="00014AD4"/>
    <w:rsid w:val="00014CEC"/>
    <w:rsid w:val="00014E6B"/>
    <w:rsid w:val="00015D76"/>
    <w:rsid w:val="00017C0A"/>
    <w:rsid w:val="0002072F"/>
    <w:rsid w:val="0002108D"/>
    <w:rsid w:val="000214FA"/>
    <w:rsid w:val="00021732"/>
    <w:rsid w:val="000233AA"/>
    <w:rsid w:val="00023762"/>
    <w:rsid w:val="00024548"/>
    <w:rsid w:val="00024F34"/>
    <w:rsid w:val="000258D3"/>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A92"/>
    <w:rsid w:val="00046BAF"/>
    <w:rsid w:val="0004701B"/>
    <w:rsid w:val="0005115E"/>
    <w:rsid w:val="0005145E"/>
    <w:rsid w:val="000518AC"/>
    <w:rsid w:val="00052083"/>
    <w:rsid w:val="000527D4"/>
    <w:rsid w:val="0005310E"/>
    <w:rsid w:val="0005432A"/>
    <w:rsid w:val="00055BEA"/>
    <w:rsid w:val="0005606E"/>
    <w:rsid w:val="0005619C"/>
    <w:rsid w:val="000561C1"/>
    <w:rsid w:val="00056683"/>
    <w:rsid w:val="00056E11"/>
    <w:rsid w:val="00056F08"/>
    <w:rsid w:val="00057A38"/>
    <w:rsid w:val="00057DA3"/>
    <w:rsid w:val="000600D1"/>
    <w:rsid w:val="00062180"/>
    <w:rsid w:val="00062815"/>
    <w:rsid w:val="00062BA5"/>
    <w:rsid w:val="00063845"/>
    <w:rsid w:val="0006451E"/>
    <w:rsid w:val="000649E6"/>
    <w:rsid w:val="000665A7"/>
    <w:rsid w:val="00066CB0"/>
    <w:rsid w:val="00067ADC"/>
    <w:rsid w:val="00067C35"/>
    <w:rsid w:val="0007067A"/>
    <w:rsid w:val="00072CC9"/>
    <w:rsid w:val="000732B5"/>
    <w:rsid w:val="00073B35"/>
    <w:rsid w:val="00074007"/>
    <w:rsid w:val="0007492F"/>
    <w:rsid w:val="00074E99"/>
    <w:rsid w:val="0007774A"/>
    <w:rsid w:val="00080A8C"/>
    <w:rsid w:val="000819B7"/>
    <w:rsid w:val="00081AAD"/>
    <w:rsid w:val="000820A2"/>
    <w:rsid w:val="000821B7"/>
    <w:rsid w:val="00082705"/>
    <w:rsid w:val="00082793"/>
    <w:rsid w:val="00082EF1"/>
    <w:rsid w:val="00084F36"/>
    <w:rsid w:val="00084F4E"/>
    <w:rsid w:val="0008513E"/>
    <w:rsid w:val="0008660B"/>
    <w:rsid w:val="00086C30"/>
    <w:rsid w:val="000871DC"/>
    <w:rsid w:val="000878E3"/>
    <w:rsid w:val="00090A5B"/>
    <w:rsid w:val="000911AA"/>
    <w:rsid w:val="00092332"/>
    <w:rsid w:val="00093C1A"/>
    <w:rsid w:val="000956B5"/>
    <w:rsid w:val="00095BB5"/>
    <w:rsid w:val="00095E31"/>
    <w:rsid w:val="00095FD7"/>
    <w:rsid w:val="0009653C"/>
    <w:rsid w:val="00097AE7"/>
    <w:rsid w:val="00097E70"/>
    <w:rsid w:val="000A05EA"/>
    <w:rsid w:val="000A0A23"/>
    <w:rsid w:val="000A24F2"/>
    <w:rsid w:val="000A269B"/>
    <w:rsid w:val="000A38A5"/>
    <w:rsid w:val="000A581D"/>
    <w:rsid w:val="000A639E"/>
    <w:rsid w:val="000A7A46"/>
    <w:rsid w:val="000A7D74"/>
    <w:rsid w:val="000A7E5E"/>
    <w:rsid w:val="000B00E2"/>
    <w:rsid w:val="000B2467"/>
    <w:rsid w:val="000B439F"/>
    <w:rsid w:val="000B4BA4"/>
    <w:rsid w:val="000C2E8C"/>
    <w:rsid w:val="000C4217"/>
    <w:rsid w:val="000C4926"/>
    <w:rsid w:val="000C72AE"/>
    <w:rsid w:val="000D0D4B"/>
    <w:rsid w:val="000D113D"/>
    <w:rsid w:val="000D1BEA"/>
    <w:rsid w:val="000D3A4A"/>
    <w:rsid w:val="000D3B6C"/>
    <w:rsid w:val="000D3D94"/>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4D3F"/>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2CA3"/>
    <w:rsid w:val="00142F9C"/>
    <w:rsid w:val="001436BD"/>
    <w:rsid w:val="001437AE"/>
    <w:rsid w:val="00143C11"/>
    <w:rsid w:val="00143D29"/>
    <w:rsid w:val="001440F5"/>
    <w:rsid w:val="0015080D"/>
    <w:rsid w:val="00153471"/>
    <w:rsid w:val="00153482"/>
    <w:rsid w:val="00153D0A"/>
    <w:rsid w:val="0015462E"/>
    <w:rsid w:val="001549F9"/>
    <w:rsid w:val="00154AAE"/>
    <w:rsid w:val="00155306"/>
    <w:rsid w:val="001556A6"/>
    <w:rsid w:val="00155EC0"/>
    <w:rsid w:val="00157ECB"/>
    <w:rsid w:val="001618A1"/>
    <w:rsid w:val="00162159"/>
    <w:rsid w:val="00162672"/>
    <w:rsid w:val="00162C95"/>
    <w:rsid w:val="0016360C"/>
    <w:rsid w:val="001639B6"/>
    <w:rsid w:val="00164A55"/>
    <w:rsid w:val="00164E2B"/>
    <w:rsid w:val="0016514C"/>
    <w:rsid w:val="00166F03"/>
    <w:rsid w:val="00167D58"/>
    <w:rsid w:val="001714A1"/>
    <w:rsid w:val="00171CDD"/>
    <w:rsid w:val="00172CE1"/>
    <w:rsid w:val="0017311E"/>
    <w:rsid w:val="001731CF"/>
    <w:rsid w:val="00174E3D"/>
    <w:rsid w:val="0017693F"/>
    <w:rsid w:val="00176DCF"/>
    <w:rsid w:val="00180C84"/>
    <w:rsid w:val="001811BA"/>
    <w:rsid w:val="00181481"/>
    <w:rsid w:val="00182608"/>
    <w:rsid w:val="00182CDB"/>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1AC"/>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A7600"/>
    <w:rsid w:val="001B1970"/>
    <w:rsid w:val="001B1BD4"/>
    <w:rsid w:val="001B2FB0"/>
    <w:rsid w:val="001B31BD"/>
    <w:rsid w:val="001B3C69"/>
    <w:rsid w:val="001B455A"/>
    <w:rsid w:val="001B4C9A"/>
    <w:rsid w:val="001B5CD5"/>
    <w:rsid w:val="001C1778"/>
    <w:rsid w:val="001C33B4"/>
    <w:rsid w:val="001C37A3"/>
    <w:rsid w:val="001C4968"/>
    <w:rsid w:val="001C608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E7D30"/>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5D72"/>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27F17"/>
    <w:rsid w:val="00230AE2"/>
    <w:rsid w:val="0023171A"/>
    <w:rsid w:val="00233EA4"/>
    <w:rsid w:val="0023407E"/>
    <w:rsid w:val="0023488F"/>
    <w:rsid w:val="0023532E"/>
    <w:rsid w:val="0023559E"/>
    <w:rsid w:val="00235647"/>
    <w:rsid w:val="0024057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2B15"/>
    <w:rsid w:val="00263085"/>
    <w:rsid w:val="002633AE"/>
    <w:rsid w:val="00263D05"/>
    <w:rsid w:val="00265516"/>
    <w:rsid w:val="00265E09"/>
    <w:rsid w:val="002664F0"/>
    <w:rsid w:val="002667BE"/>
    <w:rsid w:val="002674D6"/>
    <w:rsid w:val="00267F57"/>
    <w:rsid w:val="0027014E"/>
    <w:rsid w:val="00270D67"/>
    <w:rsid w:val="00270DED"/>
    <w:rsid w:val="00271019"/>
    <w:rsid w:val="00271E5C"/>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C3"/>
    <w:rsid w:val="002878F2"/>
    <w:rsid w:val="00287E28"/>
    <w:rsid w:val="00287F8E"/>
    <w:rsid w:val="00290014"/>
    <w:rsid w:val="00290392"/>
    <w:rsid w:val="002903AC"/>
    <w:rsid w:val="00292D80"/>
    <w:rsid w:val="0029391F"/>
    <w:rsid w:val="00293E29"/>
    <w:rsid w:val="00293FA9"/>
    <w:rsid w:val="002942B3"/>
    <w:rsid w:val="00295B1A"/>
    <w:rsid w:val="002A165F"/>
    <w:rsid w:val="002A349B"/>
    <w:rsid w:val="002A52F7"/>
    <w:rsid w:val="002A5C3A"/>
    <w:rsid w:val="002A66D6"/>
    <w:rsid w:val="002B1660"/>
    <w:rsid w:val="002B2080"/>
    <w:rsid w:val="002B2714"/>
    <w:rsid w:val="002B35D7"/>
    <w:rsid w:val="002B3A2A"/>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5FE3"/>
    <w:rsid w:val="002D607F"/>
    <w:rsid w:val="002D63C9"/>
    <w:rsid w:val="002D6882"/>
    <w:rsid w:val="002D6C4F"/>
    <w:rsid w:val="002D7C87"/>
    <w:rsid w:val="002E00F2"/>
    <w:rsid w:val="002E05F7"/>
    <w:rsid w:val="002E068A"/>
    <w:rsid w:val="002E0EF3"/>
    <w:rsid w:val="002E1F2D"/>
    <w:rsid w:val="002E2FA5"/>
    <w:rsid w:val="002E4A7D"/>
    <w:rsid w:val="002E671B"/>
    <w:rsid w:val="002E77C7"/>
    <w:rsid w:val="002F03E1"/>
    <w:rsid w:val="002F27DD"/>
    <w:rsid w:val="002F32AE"/>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07A2C"/>
    <w:rsid w:val="00310173"/>
    <w:rsid w:val="00310510"/>
    <w:rsid w:val="00310E1C"/>
    <w:rsid w:val="003111E1"/>
    <w:rsid w:val="00311865"/>
    <w:rsid w:val="00311940"/>
    <w:rsid w:val="00311B87"/>
    <w:rsid w:val="003131D3"/>
    <w:rsid w:val="00314B78"/>
    <w:rsid w:val="0031505B"/>
    <w:rsid w:val="003152E4"/>
    <w:rsid w:val="003160B6"/>
    <w:rsid w:val="003163D3"/>
    <w:rsid w:val="00316831"/>
    <w:rsid w:val="00316E9F"/>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565"/>
    <w:rsid w:val="00333F4F"/>
    <w:rsid w:val="00334BED"/>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08A"/>
    <w:rsid w:val="00355567"/>
    <w:rsid w:val="003561FA"/>
    <w:rsid w:val="0035716B"/>
    <w:rsid w:val="00360C7C"/>
    <w:rsid w:val="00361A10"/>
    <w:rsid w:val="00362CB4"/>
    <w:rsid w:val="00362EA4"/>
    <w:rsid w:val="0036431B"/>
    <w:rsid w:val="00364CCE"/>
    <w:rsid w:val="003655ED"/>
    <w:rsid w:val="00371A5A"/>
    <w:rsid w:val="00372B12"/>
    <w:rsid w:val="00372C69"/>
    <w:rsid w:val="00373215"/>
    <w:rsid w:val="00373590"/>
    <w:rsid w:val="00375AE6"/>
    <w:rsid w:val="00376381"/>
    <w:rsid w:val="00376BFE"/>
    <w:rsid w:val="00376DCF"/>
    <w:rsid w:val="00377654"/>
    <w:rsid w:val="00380106"/>
    <w:rsid w:val="00380C47"/>
    <w:rsid w:val="0038176C"/>
    <w:rsid w:val="00381C33"/>
    <w:rsid w:val="00381FA9"/>
    <w:rsid w:val="003850C4"/>
    <w:rsid w:val="00387600"/>
    <w:rsid w:val="003876C3"/>
    <w:rsid w:val="00387CA6"/>
    <w:rsid w:val="00390922"/>
    <w:rsid w:val="00390AA4"/>
    <w:rsid w:val="003929D9"/>
    <w:rsid w:val="00393534"/>
    <w:rsid w:val="0039424C"/>
    <w:rsid w:val="00394436"/>
    <w:rsid w:val="00395970"/>
    <w:rsid w:val="00396073"/>
    <w:rsid w:val="00396D49"/>
    <w:rsid w:val="00397A73"/>
    <w:rsid w:val="00397B1A"/>
    <w:rsid w:val="003A042D"/>
    <w:rsid w:val="003A15DD"/>
    <w:rsid w:val="003A1B86"/>
    <w:rsid w:val="003A1EFA"/>
    <w:rsid w:val="003A2507"/>
    <w:rsid w:val="003A255C"/>
    <w:rsid w:val="003A25CB"/>
    <w:rsid w:val="003A28CC"/>
    <w:rsid w:val="003A2E7B"/>
    <w:rsid w:val="003A5164"/>
    <w:rsid w:val="003A5C3E"/>
    <w:rsid w:val="003A6BFF"/>
    <w:rsid w:val="003A7193"/>
    <w:rsid w:val="003A7A6F"/>
    <w:rsid w:val="003B1BE9"/>
    <w:rsid w:val="003B32F8"/>
    <w:rsid w:val="003B34AE"/>
    <w:rsid w:val="003B4400"/>
    <w:rsid w:val="003B47CB"/>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2C57"/>
    <w:rsid w:val="003E438C"/>
    <w:rsid w:val="003E4433"/>
    <w:rsid w:val="003E454B"/>
    <w:rsid w:val="003E5DE3"/>
    <w:rsid w:val="003E63A2"/>
    <w:rsid w:val="003F1072"/>
    <w:rsid w:val="003F1629"/>
    <w:rsid w:val="003F1F63"/>
    <w:rsid w:val="003F2F4D"/>
    <w:rsid w:val="003F68D8"/>
    <w:rsid w:val="003F6B7B"/>
    <w:rsid w:val="003F6E95"/>
    <w:rsid w:val="003F733D"/>
    <w:rsid w:val="003F742C"/>
    <w:rsid w:val="003F76C3"/>
    <w:rsid w:val="003F779F"/>
    <w:rsid w:val="003F7B70"/>
    <w:rsid w:val="003F7F83"/>
    <w:rsid w:val="00400135"/>
    <w:rsid w:val="004010D4"/>
    <w:rsid w:val="00401E0F"/>
    <w:rsid w:val="0040291E"/>
    <w:rsid w:val="00402977"/>
    <w:rsid w:val="00404535"/>
    <w:rsid w:val="00404951"/>
    <w:rsid w:val="00406495"/>
    <w:rsid w:val="00406581"/>
    <w:rsid w:val="004072CA"/>
    <w:rsid w:val="00407963"/>
    <w:rsid w:val="00407D4D"/>
    <w:rsid w:val="00410688"/>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40E0"/>
    <w:rsid w:val="004352CA"/>
    <w:rsid w:val="004373E7"/>
    <w:rsid w:val="004401A5"/>
    <w:rsid w:val="004405AA"/>
    <w:rsid w:val="00440CC2"/>
    <w:rsid w:val="004414DA"/>
    <w:rsid w:val="00441ABC"/>
    <w:rsid w:val="00441C8D"/>
    <w:rsid w:val="00443A11"/>
    <w:rsid w:val="00444ACF"/>
    <w:rsid w:val="00445011"/>
    <w:rsid w:val="0044547F"/>
    <w:rsid w:val="004456FF"/>
    <w:rsid w:val="00446C09"/>
    <w:rsid w:val="00447BC9"/>
    <w:rsid w:val="00447DD3"/>
    <w:rsid w:val="00447E05"/>
    <w:rsid w:val="0045088B"/>
    <w:rsid w:val="0045147E"/>
    <w:rsid w:val="00452DD6"/>
    <w:rsid w:val="00452FA8"/>
    <w:rsid w:val="00453E03"/>
    <w:rsid w:val="00453FB4"/>
    <w:rsid w:val="00457036"/>
    <w:rsid w:val="004631DA"/>
    <w:rsid w:val="0046489B"/>
    <w:rsid w:val="00464F97"/>
    <w:rsid w:val="00464FDA"/>
    <w:rsid w:val="0046568F"/>
    <w:rsid w:val="004662E8"/>
    <w:rsid w:val="004667D1"/>
    <w:rsid w:val="004668B4"/>
    <w:rsid w:val="00466BDA"/>
    <w:rsid w:val="00466EE4"/>
    <w:rsid w:val="00467083"/>
    <w:rsid w:val="00467800"/>
    <w:rsid w:val="004708B3"/>
    <w:rsid w:val="00471E43"/>
    <w:rsid w:val="004733EE"/>
    <w:rsid w:val="00473462"/>
    <w:rsid w:val="00473BD1"/>
    <w:rsid w:val="004743EB"/>
    <w:rsid w:val="00474795"/>
    <w:rsid w:val="00475223"/>
    <w:rsid w:val="004765EC"/>
    <w:rsid w:val="0047719E"/>
    <w:rsid w:val="00477311"/>
    <w:rsid w:val="004774B3"/>
    <w:rsid w:val="004778CC"/>
    <w:rsid w:val="004778E9"/>
    <w:rsid w:val="00480AC6"/>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08DE"/>
    <w:rsid w:val="004A15BB"/>
    <w:rsid w:val="004A41C8"/>
    <w:rsid w:val="004A5511"/>
    <w:rsid w:val="004A6152"/>
    <w:rsid w:val="004A69DC"/>
    <w:rsid w:val="004A731C"/>
    <w:rsid w:val="004B0AA6"/>
    <w:rsid w:val="004B0F9B"/>
    <w:rsid w:val="004B1ACC"/>
    <w:rsid w:val="004B1B80"/>
    <w:rsid w:val="004B1D2A"/>
    <w:rsid w:val="004B3041"/>
    <w:rsid w:val="004B3767"/>
    <w:rsid w:val="004B4E28"/>
    <w:rsid w:val="004B554D"/>
    <w:rsid w:val="004B72AF"/>
    <w:rsid w:val="004B7E27"/>
    <w:rsid w:val="004B7FA2"/>
    <w:rsid w:val="004C0BF0"/>
    <w:rsid w:val="004C0EE8"/>
    <w:rsid w:val="004C1D67"/>
    <w:rsid w:val="004C1F42"/>
    <w:rsid w:val="004C27B7"/>
    <w:rsid w:val="004C3AC1"/>
    <w:rsid w:val="004C5E7B"/>
    <w:rsid w:val="004D0746"/>
    <w:rsid w:val="004D1455"/>
    <w:rsid w:val="004D17C5"/>
    <w:rsid w:val="004D1B01"/>
    <w:rsid w:val="004D2165"/>
    <w:rsid w:val="004D2DE7"/>
    <w:rsid w:val="004D35E3"/>
    <w:rsid w:val="004D3652"/>
    <w:rsid w:val="004D3A33"/>
    <w:rsid w:val="004D454C"/>
    <w:rsid w:val="004D4989"/>
    <w:rsid w:val="004D5002"/>
    <w:rsid w:val="004D5024"/>
    <w:rsid w:val="004D620F"/>
    <w:rsid w:val="004D6855"/>
    <w:rsid w:val="004D7C7B"/>
    <w:rsid w:val="004E00CB"/>
    <w:rsid w:val="004E080E"/>
    <w:rsid w:val="004E12A9"/>
    <w:rsid w:val="004E1380"/>
    <w:rsid w:val="004E1937"/>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6A9E"/>
    <w:rsid w:val="00507FDB"/>
    <w:rsid w:val="005105BC"/>
    <w:rsid w:val="00510C4A"/>
    <w:rsid w:val="00511537"/>
    <w:rsid w:val="00511697"/>
    <w:rsid w:val="00511AF7"/>
    <w:rsid w:val="00511B1D"/>
    <w:rsid w:val="00511DCE"/>
    <w:rsid w:val="00511EB2"/>
    <w:rsid w:val="00512D3B"/>
    <w:rsid w:val="00513A07"/>
    <w:rsid w:val="00514DAF"/>
    <w:rsid w:val="00515098"/>
    <w:rsid w:val="00516BF2"/>
    <w:rsid w:val="00520099"/>
    <w:rsid w:val="00520266"/>
    <w:rsid w:val="0052040A"/>
    <w:rsid w:val="005204AA"/>
    <w:rsid w:val="005215AD"/>
    <w:rsid w:val="00522365"/>
    <w:rsid w:val="00522A8A"/>
    <w:rsid w:val="00524793"/>
    <w:rsid w:val="0052652E"/>
    <w:rsid w:val="005269C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11F5"/>
    <w:rsid w:val="0055184A"/>
    <w:rsid w:val="005527D2"/>
    <w:rsid w:val="005532B5"/>
    <w:rsid w:val="00554A67"/>
    <w:rsid w:val="0055578F"/>
    <w:rsid w:val="00555C5E"/>
    <w:rsid w:val="005561B2"/>
    <w:rsid w:val="0055623F"/>
    <w:rsid w:val="00556264"/>
    <w:rsid w:val="00557EFC"/>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1F4"/>
    <w:rsid w:val="0057626F"/>
    <w:rsid w:val="00576C7F"/>
    <w:rsid w:val="005778A8"/>
    <w:rsid w:val="005805C9"/>
    <w:rsid w:val="0058140E"/>
    <w:rsid w:val="00581951"/>
    <w:rsid w:val="00581C99"/>
    <w:rsid w:val="00583CCA"/>
    <w:rsid w:val="00583DB3"/>
    <w:rsid w:val="005841E4"/>
    <w:rsid w:val="00584421"/>
    <w:rsid w:val="0058479C"/>
    <w:rsid w:val="00585E7F"/>
    <w:rsid w:val="00585EEF"/>
    <w:rsid w:val="00585F9E"/>
    <w:rsid w:val="00586096"/>
    <w:rsid w:val="0058616C"/>
    <w:rsid w:val="00586197"/>
    <w:rsid w:val="005862AB"/>
    <w:rsid w:val="00590252"/>
    <w:rsid w:val="00591A51"/>
    <w:rsid w:val="00592624"/>
    <w:rsid w:val="0059332D"/>
    <w:rsid w:val="0059349C"/>
    <w:rsid w:val="00593BAA"/>
    <w:rsid w:val="00595C43"/>
    <w:rsid w:val="00595C50"/>
    <w:rsid w:val="00595DBF"/>
    <w:rsid w:val="0059644B"/>
    <w:rsid w:val="00596ECC"/>
    <w:rsid w:val="005973A3"/>
    <w:rsid w:val="00597D80"/>
    <w:rsid w:val="00597E7B"/>
    <w:rsid w:val="005A1A60"/>
    <w:rsid w:val="005A1C99"/>
    <w:rsid w:val="005A4AF5"/>
    <w:rsid w:val="005A4B89"/>
    <w:rsid w:val="005A4C8F"/>
    <w:rsid w:val="005A5B69"/>
    <w:rsid w:val="005A665E"/>
    <w:rsid w:val="005A69E4"/>
    <w:rsid w:val="005A6FFA"/>
    <w:rsid w:val="005A73BE"/>
    <w:rsid w:val="005A7DDB"/>
    <w:rsid w:val="005B087A"/>
    <w:rsid w:val="005B1707"/>
    <w:rsid w:val="005B266C"/>
    <w:rsid w:val="005B2D49"/>
    <w:rsid w:val="005B3A3C"/>
    <w:rsid w:val="005B3D81"/>
    <w:rsid w:val="005B48A0"/>
    <w:rsid w:val="005B4B34"/>
    <w:rsid w:val="005B51C5"/>
    <w:rsid w:val="005B718A"/>
    <w:rsid w:val="005B7A04"/>
    <w:rsid w:val="005B7D63"/>
    <w:rsid w:val="005B7E12"/>
    <w:rsid w:val="005C195A"/>
    <w:rsid w:val="005C3A1D"/>
    <w:rsid w:val="005C4326"/>
    <w:rsid w:val="005C5BD4"/>
    <w:rsid w:val="005C5CD2"/>
    <w:rsid w:val="005C6098"/>
    <w:rsid w:val="005C6D57"/>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3C11"/>
    <w:rsid w:val="005F58D9"/>
    <w:rsid w:val="005F5FB7"/>
    <w:rsid w:val="005F7DF8"/>
    <w:rsid w:val="00601944"/>
    <w:rsid w:val="0060246B"/>
    <w:rsid w:val="00602964"/>
    <w:rsid w:val="00603DB9"/>
    <w:rsid w:val="00605505"/>
    <w:rsid w:val="00605848"/>
    <w:rsid w:val="00605CFD"/>
    <w:rsid w:val="00605DD0"/>
    <w:rsid w:val="0060613B"/>
    <w:rsid w:val="00606EC5"/>
    <w:rsid w:val="00607011"/>
    <w:rsid w:val="006076A8"/>
    <w:rsid w:val="00607BB7"/>
    <w:rsid w:val="006106B3"/>
    <w:rsid w:val="006120FE"/>
    <w:rsid w:val="00612299"/>
    <w:rsid w:val="00612A6D"/>
    <w:rsid w:val="00612D0C"/>
    <w:rsid w:val="006135F2"/>
    <w:rsid w:val="00613DA7"/>
    <w:rsid w:val="006144BA"/>
    <w:rsid w:val="006151B7"/>
    <w:rsid w:val="00615312"/>
    <w:rsid w:val="00615BF0"/>
    <w:rsid w:val="006166F7"/>
    <w:rsid w:val="0061707A"/>
    <w:rsid w:val="00617D0D"/>
    <w:rsid w:val="00617FD5"/>
    <w:rsid w:val="00620293"/>
    <w:rsid w:val="00621366"/>
    <w:rsid w:val="006221CD"/>
    <w:rsid w:val="00622834"/>
    <w:rsid w:val="00624170"/>
    <w:rsid w:val="0062511F"/>
    <w:rsid w:val="00626F80"/>
    <w:rsid w:val="006271AB"/>
    <w:rsid w:val="006271DA"/>
    <w:rsid w:val="00627B53"/>
    <w:rsid w:val="0063018E"/>
    <w:rsid w:val="006317BF"/>
    <w:rsid w:val="00631EBE"/>
    <w:rsid w:val="00632430"/>
    <w:rsid w:val="006326E6"/>
    <w:rsid w:val="0063323C"/>
    <w:rsid w:val="00633A3D"/>
    <w:rsid w:val="0063420F"/>
    <w:rsid w:val="006347E1"/>
    <w:rsid w:val="00635FF1"/>
    <w:rsid w:val="00636E07"/>
    <w:rsid w:val="00636E71"/>
    <w:rsid w:val="00637CA5"/>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5B7"/>
    <w:rsid w:val="006628A2"/>
    <w:rsid w:val="00663A7D"/>
    <w:rsid w:val="00663A92"/>
    <w:rsid w:val="006641B5"/>
    <w:rsid w:val="00664A82"/>
    <w:rsid w:val="006658C1"/>
    <w:rsid w:val="006661B8"/>
    <w:rsid w:val="006664E2"/>
    <w:rsid w:val="00667152"/>
    <w:rsid w:val="00667B66"/>
    <w:rsid w:val="00670F31"/>
    <w:rsid w:val="00671B37"/>
    <w:rsid w:val="00672055"/>
    <w:rsid w:val="00673230"/>
    <w:rsid w:val="00673303"/>
    <w:rsid w:val="0067388B"/>
    <w:rsid w:val="00673B12"/>
    <w:rsid w:val="00673F33"/>
    <w:rsid w:val="00674C21"/>
    <w:rsid w:val="00675135"/>
    <w:rsid w:val="006751B5"/>
    <w:rsid w:val="00675951"/>
    <w:rsid w:val="0067655C"/>
    <w:rsid w:val="00676F05"/>
    <w:rsid w:val="00680A7D"/>
    <w:rsid w:val="00680CDE"/>
    <w:rsid w:val="00680E2C"/>
    <w:rsid w:val="006813EF"/>
    <w:rsid w:val="00681D15"/>
    <w:rsid w:val="00682882"/>
    <w:rsid w:val="006829BD"/>
    <w:rsid w:val="006846E8"/>
    <w:rsid w:val="00684A51"/>
    <w:rsid w:val="0068601C"/>
    <w:rsid w:val="00690682"/>
    <w:rsid w:val="00690C30"/>
    <w:rsid w:val="00690C8A"/>
    <w:rsid w:val="00692B03"/>
    <w:rsid w:val="00692FF2"/>
    <w:rsid w:val="006941D7"/>
    <w:rsid w:val="00694310"/>
    <w:rsid w:val="0069457A"/>
    <w:rsid w:val="00695505"/>
    <w:rsid w:val="006A0119"/>
    <w:rsid w:val="006A06A7"/>
    <w:rsid w:val="006A0B1C"/>
    <w:rsid w:val="006A14FE"/>
    <w:rsid w:val="006A1BDD"/>
    <w:rsid w:val="006A21D2"/>
    <w:rsid w:val="006A2C1B"/>
    <w:rsid w:val="006A3492"/>
    <w:rsid w:val="006A4548"/>
    <w:rsid w:val="006A4AB7"/>
    <w:rsid w:val="006A4B1A"/>
    <w:rsid w:val="006A54DD"/>
    <w:rsid w:val="006A72A0"/>
    <w:rsid w:val="006A76AF"/>
    <w:rsid w:val="006A77D8"/>
    <w:rsid w:val="006B02CE"/>
    <w:rsid w:val="006B0B23"/>
    <w:rsid w:val="006B0B8F"/>
    <w:rsid w:val="006B15E8"/>
    <w:rsid w:val="006B1C9C"/>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3CBF"/>
    <w:rsid w:val="006C4D0D"/>
    <w:rsid w:val="006C703F"/>
    <w:rsid w:val="006D0728"/>
    <w:rsid w:val="006D151D"/>
    <w:rsid w:val="006D1D7F"/>
    <w:rsid w:val="006D32F9"/>
    <w:rsid w:val="006D589C"/>
    <w:rsid w:val="006D5F5F"/>
    <w:rsid w:val="006D6EB8"/>
    <w:rsid w:val="006D7655"/>
    <w:rsid w:val="006E0C5F"/>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A8E"/>
    <w:rsid w:val="00705CEF"/>
    <w:rsid w:val="007074A6"/>
    <w:rsid w:val="00707D79"/>
    <w:rsid w:val="007102B2"/>
    <w:rsid w:val="00710994"/>
    <w:rsid w:val="00710BE2"/>
    <w:rsid w:val="0071205A"/>
    <w:rsid w:val="00712BBA"/>
    <w:rsid w:val="0071305A"/>
    <w:rsid w:val="007133F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E52"/>
    <w:rsid w:val="00731F5E"/>
    <w:rsid w:val="00732724"/>
    <w:rsid w:val="007330AC"/>
    <w:rsid w:val="007343A5"/>
    <w:rsid w:val="0073582D"/>
    <w:rsid w:val="007358F0"/>
    <w:rsid w:val="00736188"/>
    <w:rsid w:val="00736219"/>
    <w:rsid w:val="0073672D"/>
    <w:rsid w:val="00736788"/>
    <w:rsid w:val="0073721B"/>
    <w:rsid w:val="00737229"/>
    <w:rsid w:val="007377F2"/>
    <w:rsid w:val="00740432"/>
    <w:rsid w:val="00740542"/>
    <w:rsid w:val="00741CD8"/>
    <w:rsid w:val="00741E81"/>
    <w:rsid w:val="007422E4"/>
    <w:rsid w:val="00742B6C"/>
    <w:rsid w:val="00743236"/>
    <w:rsid w:val="00744236"/>
    <w:rsid w:val="007445B5"/>
    <w:rsid w:val="007449A8"/>
    <w:rsid w:val="00745505"/>
    <w:rsid w:val="0074551C"/>
    <w:rsid w:val="00745579"/>
    <w:rsid w:val="00745744"/>
    <w:rsid w:val="007462DA"/>
    <w:rsid w:val="00746B3E"/>
    <w:rsid w:val="00746B7C"/>
    <w:rsid w:val="0074713B"/>
    <w:rsid w:val="007472CD"/>
    <w:rsid w:val="00747C09"/>
    <w:rsid w:val="00747E69"/>
    <w:rsid w:val="0075349F"/>
    <w:rsid w:val="0075495B"/>
    <w:rsid w:val="007549A9"/>
    <w:rsid w:val="00755728"/>
    <w:rsid w:val="00756936"/>
    <w:rsid w:val="007575C8"/>
    <w:rsid w:val="00760091"/>
    <w:rsid w:val="00761116"/>
    <w:rsid w:val="00761AA9"/>
    <w:rsid w:val="0076269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9D4"/>
    <w:rsid w:val="00782AE5"/>
    <w:rsid w:val="00782D62"/>
    <w:rsid w:val="00783CE6"/>
    <w:rsid w:val="00783F7F"/>
    <w:rsid w:val="007840C2"/>
    <w:rsid w:val="0078510A"/>
    <w:rsid w:val="00785308"/>
    <w:rsid w:val="00786367"/>
    <w:rsid w:val="00786D92"/>
    <w:rsid w:val="007870EE"/>
    <w:rsid w:val="00787199"/>
    <w:rsid w:val="00787201"/>
    <w:rsid w:val="00787298"/>
    <w:rsid w:val="00787990"/>
    <w:rsid w:val="0079040D"/>
    <w:rsid w:val="007915C9"/>
    <w:rsid w:val="00791D9E"/>
    <w:rsid w:val="007940A0"/>
    <w:rsid w:val="007944B2"/>
    <w:rsid w:val="00796391"/>
    <w:rsid w:val="00796474"/>
    <w:rsid w:val="0079707A"/>
    <w:rsid w:val="007A0B90"/>
    <w:rsid w:val="007A1518"/>
    <w:rsid w:val="007A2814"/>
    <w:rsid w:val="007A2B09"/>
    <w:rsid w:val="007A4947"/>
    <w:rsid w:val="007A4A03"/>
    <w:rsid w:val="007A56B1"/>
    <w:rsid w:val="007A5F8E"/>
    <w:rsid w:val="007A6690"/>
    <w:rsid w:val="007A6AFB"/>
    <w:rsid w:val="007A78E8"/>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3999"/>
    <w:rsid w:val="007D42DE"/>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0152"/>
    <w:rsid w:val="007F1EBD"/>
    <w:rsid w:val="007F279D"/>
    <w:rsid w:val="007F2DC5"/>
    <w:rsid w:val="007F3394"/>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1648"/>
    <w:rsid w:val="008223B3"/>
    <w:rsid w:val="008229FC"/>
    <w:rsid w:val="00823293"/>
    <w:rsid w:val="0082332C"/>
    <w:rsid w:val="008239EF"/>
    <w:rsid w:val="00823B7D"/>
    <w:rsid w:val="00823DA5"/>
    <w:rsid w:val="0082429D"/>
    <w:rsid w:val="008254DA"/>
    <w:rsid w:val="00830C92"/>
    <w:rsid w:val="0083213E"/>
    <w:rsid w:val="008322E8"/>
    <w:rsid w:val="008333BC"/>
    <w:rsid w:val="008354E5"/>
    <w:rsid w:val="008363F0"/>
    <w:rsid w:val="00836F23"/>
    <w:rsid w:val="00836FAF"/>
    <w:rsid w:val="008374DA"/>
    <w:rsid w:val="008409FF"/>
    <w:rsid w:val="0084125D"/>
    <w:rsid w:val="00841FFE"/>
    <w:rsid w:val="0084271A"/>
    <w:rsid w:val="00842A33"/>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6E7"/>
    <w:rsid w:val="00857E39"/>
    <w:rsid w:val="00860006"/>
    <w:rsid w:val="008605EF"/>
    <w:rsid w:val="008613D5"/>
    <w:rsid w:val="008619A7"/>
    <w:rsid w:val="00861C22"/>
    <w:rsid w:val="00863017"/>
    <w:rsid w:val="00865893"/>
    <w:rsid w:val="00865C09"/>
    <w:rsid w:val="008669A1"/>
    <w:rsid w:val="0086765C"/>
    <w:rsid w:val="008677C6"/>
    <w:rsid w:val="00867894"/>
    <w:rsid w:val="0087065F"/>
    <w:rsid w:val="0087427C"/>
    <w:rsid w:val="008744F5"/>
    <w:rsid w:val="008746C7"/>
    <w:rsid w:val="008758E2"/>
    <w:rsid w:val="00875DB8"/>
    <w:rsid w:val="0087612C"/>
    <w:rsid w:val="008766BC"/>
    <w:rsid w:val="00877367"/>
    <w:rsid w:val="0087770C"/>
    <w:rsid w:val="00877A4C"/>
    <w:rsid w:val="00877A70"/>
    <w:rsid w:val="00881ADF"/>
    <w:rsid w:val="00881D24"/>
    <w:rsid w:val="00883582"/>
    <w:rsid w:val="008836A0"/>
    <w:rsid w:val="008840BF"/>
    <w:rsid w:val="0088420C"/>
    <w:rsid w:val="008847C0"/>
    <w:rsid w:val="00884FC5"/>
    <w:rsid w:val="0088601F"/>
    <w:rsid w:val="00886841"/>
    <w:rsid w:val="00886888"/>
    <w:rsid w:val="00886A5C"/>
    <w:rsid w:val="008876D2"/>
    <w:rsid w:val="00887972"/>
    <w:rsid w:val="00890710"/>
    <w:rsid w:val="00890A92"/>
    <w:rsid w:val="00890C85"/>
    <w:rsid w:val="0089138C"/>
    <w:rsid w:val="00892244"/>
    <w:rsid w:val="00892F48"/>
    <w:rsid w:val="0089367A"/>
    <w:rsid w:val="008941EF"/>
    <w:rsid w:val="00894DA3"/>
    <w:rsid w:val="00895420"/>
    <w:rsid w:val="00895460"/>
    <w:rsid w:val="00896702"/>
    <w:rsid w:val="008971D0"/>
    <w:rsid w:val="00897CE1"/>
    <w:rsid w:val="008A1D86"/>
    <w:rsid w:val="008A2604"/>
    <w:rsid w:val="008A308C"/>
    <w:rsid w:val="008A3769"/>
    <w:rsid w:val="008A4473"/>
    <w:rsid w:val="008A4B19"/>
    <w:rsid w:val="008A4D7F"/>
    <w:rsid w:val="008A5E25"/>
    <w:rsid w:val="008B045D"/>
    <w:rsid w:val="008B1CA0"/>
    <w:rsid w:val="008B2537"/>
    <w:rsid w:val="008B2DB4"/>
    <w:rsid w:val="008B307A"/>
    <w:rsid w:val="008B31DB"/>
    <w:rsid w:val="008B414D"/>
    <w:rsid w:val="008B590A"/>
    <w:rsid w:val="008B6481"/>
    <w:rsid w:val="008B6EB7"/>
    <w:rsid w:val="008C072B"/>
    <w:rsid w:val="008C0A78"/>
    <w:rsid w:val="008C0F96"/>
    <w:rsid w:val="008C12A1"/>
    <w:rsid w:val="008C1569"/>
    <w:rsid w:val="008C1624"/>
    <w:rsid w:val="008C1863"/>
    <w:rsid w:val="008C2833"/>
    <w:rsid w:val="008C3507"/>
    <w:rsid w:val="008C355A"/>
    <w:rsid w:val="008C440C"/>
    <w:rsid w:val="008C6077"/>
    <w:rsid w:val="008C6481"/>
    <w:rsid w:val="008C6D19"/>
    <w:rsid w:val="008C7C23"/>
    <w:rsid w:val="008D0D37"/>
    <w:rsid w:val="008D15D5"/>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A7C"/>
    <w:rsid w:val="008E0CBF"/>
    <w:rsid w:val="008E0FC3"/>
    <w:rsid w:val="008E1276"/>
    <w:rsid w:val="008E1598"/>
    <w:rsid w:val="008E2A46"/>
    <w:rsid w:val="008E2C09"/>
    <w:rsid w:val="008E325C"/>
    <w:rsid w:val="008E438D"/>
    <w:rsid w:val="008E47DD"/>
    <w:rsid w:val="008E7AED"/>
    <w:rsid w:val="008F02C1"/>
    <w:rsid w:val="008F09E1"/>
    <w:rsid w:val="008F22CE"/>
    <w:rsid w:val="008F38EE"/>
    <w:rsid w:val="008F3D60"/>
    <w:rsid w:val="008F486A"/>
    <w:rsid w:val="008F4B00"/>
    <w:rsid w:val="008F53D2"/>
    <w:rsid w:val="008F60F4"/>
    <w:rsid w:val="008F61B0"/>
    <w:rsid w:val="008F6433"/>
    <w:rsid w:val="008F65C4"/>
    <w:rsid w:val="008F6E2A"/>
    <w:rsid w:val="008F7BED"/>
    <w:rsid w:val="009000BE"/>
    <w:rsid w:val="0090065D"/>
    <w:rsid w:val="009007FC"/>
    <w:rsid w:val="00900A78"/>
    <w:rsid w:val="00900AA3"/>
    <w:rsid w:val="00901218"/>
    <w:rsid w:val="00902565"/>
    <w:rsid w:val="009029FB"/>
    <w:rsid w:val="00903798"/>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C1F"/>
    <w:rsid w:val="00914F5F"/>
    <w:rsid w:val="0091502C"/>
    <w:rsid w:val="009163D3"/>
    <w:rsid w:val="00922477"/>
    <w:rsid w:val="00922AB3"/>
    <w:rsid w:val="00923E3B"/>
    <w:rsid w:val="00923F6E"/>
    <w:rsid w:val="009251C1"/>
    <w:rsid w:val="00925565"/>
    <w:rsid w:val="00925FC9"/>
    <w:rsid w:val="0092675E"/>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727"/>
    <w:rsid w:val="00966ADB"/>
    <w:rsid w:val="009678DE"/>
    <w:rsid w:val="00967A10"/>
    <w:rsid w:val="0097355B"/>
    <w:rsid w:val="009739C4"/>
    <w:rsid w:val="00973D33"/>
    <w:rsid w:val="0097400D"/>
    <w:rsid w:val="00976DC6"/>
    <w:rsid w:val="00977A1E"/>
    <w:rsid w:val="00977D7B"/>
    <w:rsid w:val="00977E96"/>
    <w:rsid w:val="0098049E"/>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A4505"/>
    <w:rsid w:val="009A64E1"/>
    <w:rsid w:val="009B355A"/>
    <w:rsid w:val="009B3843"/>
    <w:rsid w:val="009B404A"/>
    <w:rsid w:val="009B451A"/>
    <w:rsid w:val="009B626D"/>
    <w:rsid w:val="009B656A"/>
    <w:rsid w:val="009B6E16"/>
    <w:rsid w:val="009B70D4"/>
    <w:rsid w:val="009B7A09"/>
    <w:rsid w:val="009C052A"/>
    <w:rsid w:val="009C20CB"/>
    <w:rsid w:val="009C251A"/>
    <w:rsid w:val="009C299E"/>
    <w:rsid w:val="009C2CD6"/>
    <w:rsid w:val="009C2FF7"/>
    <w:rsid w:val="009C3B05"/>
    <w:rsid w:val="009C3B1A"/>
    <w:rsid w:val="009C3BC9"/>
    <w:rsid w:val="009C438C"/>
    <w:rsid w:val="009C63A8"/>
    <w:rsid w:val="009C6A28"/>
    <w:rsid w:val="009C6AFC"/>
    <w:rsid w:val="009C6C05"/>
    <w:rsid w:val="009D15E9"/>
    <w:rsid w:val="009D2AAA"/>
    <w:rsid w:val="009D3841"/>
    <w:rsid w:val="009D409A"/>
    <w:rsid w:val="009D4643"/>
    <w:rsid w:val="009D5030"/>
    <w:rsid w:val="009D5529"/>
    <w:rsid w:val="009D5CC1"/>
    <w:rsid w:val="009D60AF"/>
    <w:rsid w:val="009D62FB"/>
    <w:rsid w:val="009D6980"/>
    <w:rsid w:val="009E06FE"/>
    <w:rsid w:val="009E08D1"/>
    <w:rsid w:val="009E0B32"/>
    <w:rsid w:val="009E0E07"/>
    <w:rsid w:val="009E1B0D"/>
    <w:rsid w:val="009E1BFD"/>
    <w:rsid w:val="009E3A56"/>
    <w:rsid w:val="009E4F34"/>
    <w:rsid w:val="009E5100"/>
    <w:rsid w:val="009E5457"/>
    <w:rsid w:val="009E60CF"/>
    <w:rsid w:val="009E6410"/>
    <w:rsid w:val="009E74B0"/>
    <w:rsid w:val="009F1D44"/>
    <w:rsid w:val="009F24D5"/>
    <w:rsid w:val="009F2E9A"/>
    <w:rsid w:val="009F2ED8"/>
    <w:rsid w:val="009F4258"/>
    <w:rsid w:val="009F4287"/>
    <w:rsid w:val="009F4A5D"/>
    <w:rsid w:val="009F7224"/>
    <w:rsid w:val="00A00641"/>
    <w:rsid w:val="00A0175B"/>
    <w:rsid w:val="00A019B5"/>
    <w:rsid w:val="00A02874"/>
    <w:rsid w:val="00A047F0"/>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2E0"/>
    <w:rsid w:val="00A268B4"/>
    <w:rsid w:val="00A2751F"/>
    <w:rsid w:val="00A27894"/>
    <w:rsid w:val="00A27A02"/>
    <w:rsid w:val="00A27ADB"/>
    <w:rsid w:val="00A27BE4"/>
    <w:rsid w:val="00A315E2"/>
    <w:rsid w:val="00A31F03"/>
    <w:rsid w:val="00A32622"/>
    <w:rsid w:val="00A32ED2"/>
    <w:rsid w:val="00A33E9D"/>
    <w:rsid w:val="00A3420B"/>
    <w:rsid w:val="00A35C77"/>
    <w:rsid w:val="00A35D77"/>
    <w:rsid w:val="00A3603E"/>
    <w:rsid w:val="00A374C5"/>
    <w:rsid w:val="00A40B5B"/>
    <w:rsid w:val="00A40E1D"/>
    <w:rsid w:val="00A42A08"/>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DE0"/>
    <w:rsid w:val="00A57E5D"/>
    <w:rsid w:val="00A60E22"/>
    <w:rsid w:val="00A612F0"/>
    <w:rsid w:val="00A62BAB"/>
    <w:rsid w:val="00A63577"/>
    <w:rsid w:val="00A650D6"/>
    <w:rsid w:val="00A662F3"/>
    <w:rsid w:val="00A66F0C"/>
    <w:rsid w:val="00A67375"/>
    <w:rsid w:val="00A6779F"/>
    <w:rsid w:val="00A70059"/>
    <w:rsid w:val="00A700C9"/>
    <w:rsid w:val="00A70AC9"/>
    <w:rsid w:val="00A71C41"/>
    <w:rsid w:val="00A74296"/>
    <w:rsid w:val="00A74E03"/>
    <w:rsid w:val="00A74F33"/>
    <w:rsid w:val="00A75727"/>
    <w:rsid w:val="00A75D6E"/>
    <w:rsid w:val="00A75FF1"/>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13B8"/>
    <w:rsid w:val="00A929F9"/>
    <w:rsid w:val="00A93720"/>
    <w:rsid w:val="00A94923"/>
    <w:rsid w:val="00A95C5C"/>
    <w:rsid w:val="00A962CE"/>
    <w:rsid w:val="00AA002E"/>
    <w:rsid w:val="00AA02D4"/>
    <w:rsid w:val="00AA069D"/>
    <w:rsid w:val="00AA1A19"/>
    <w:rsid w:val="00AA236E"/>
    <w:rsid w:val="00AA373C"/>
    <w:rsid w:val="00AA3F2D"/>
    <w:rsid w:val="00AA4317"/>
    <w:rsid w:val="00AA4DE3"/>
    <w:rsid w:val="00AA5122"/>
    <w:rsid w:val="00AA593B"/>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0527"/>
    <w:rsid w:val="00AD27C8"/>
    <w:rsid w:val="00AD4E78"/>
    <w:rsid w:val="00AD54C2"/>
    <w:rsid w:val="00AD647F"/>
    <w:rsid w:val="00AE08DC"/>
    <w:rsid w:val="00AE0BCC"/>
    <w:rsid w:val="00AE1140"/>
    <w:rsid w:val="00AE11A7"/>
    <w:rsid w:val="00AE127A"/>
    <w:rsid w:val="00AE1830"/>
    <w:rsid w:val="00AE1CF2"/>
    <w:rsid w:val="00AE1F46"/>
    <w:rsid w:val="00AE2C81"/>
    <w:rsid w:val="00AE30E7"/>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5E33"/>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30E"/>
    <w:rsid w:val="00B2095F"/>
    <w:rsid w:val="00B2131D"/>
    <w:rsid w:val="00B215CF"/>
    <w:rsid w:val="00B21A33"/>
    <w:rsid w:val="00B228D6"/>
    <w:rsid w:val="00B22AA4"/>
    <w:rsid w:val="00B2347D"/>
    <w:rsid w:val="00B23C89"/>
    <w:rsid w:val="00B24A93"/>
    <w:rsid w:val="00B24FAB"/>
    <w:rsid w:val="00B25022"/>
    <w:rsid w:val="00B25C2B"/>
    <w:rsid w:val="00B265FF"/>
    <w:rsid w:val="00B26D8A"/>
    <w:rsid w:val="00B3155D"/>
    <w:rsid w:val="00B31D39"/>
    <w:rsid w:val="00B32679"/>
    <w:rsid w:val="00B345B6"/>
    <w:rsid w:val="00B35293"/>
    <w:rsid w:val="00B35B7D"/>
    <w:rsid w:val="00B361E4"/>
    <w:rsid w:val="00B36C84"/>
    <w:rsid w:val="00B37297"/>
    <w:rsid w:val="00B40752"/>
    <w:rsid w:val="00B414A6"/>
    <w:rsid w:val="00B41809"/>
    <w:rsid w:val="00B41E0A"/>
    <w:rsid w:val="00B41E80"/>
    <w:rsid w:val="00B4202A"/>
    <w:rsid w:val="00B421E4"/>
    <w:rsid w:val="00B42C14"/>
    <w:rsid w:val="00B430FA"/>
    <w:rsid w:val="00B4311E"/>
    <w:rsid w:val="00B4320B"/>
    <w:rsid w:val="00B44BB3"/>
    <w:rsid w:val="00B455D6"/>
    <w:rsid w:val="00B45640"/>
    <w:rsid w:val="00B456AC"/>
    <w:rsid w:val="00B45820"/>
    <w:rsid w:val="00B4593D"/>
    <w:rsid w:val="00B459BF"/>
    <w:rsid w:val="00B4657E"/>
    <w:rsid w:val="00B47751"/>
    <w:rsid w:val="00B47EAA"/>
    <w:rsid w:val="00B502F9"/>
    <w:rsid w:val="00B5081E"/>
    <w:rsid w:val="00B50EDE"/>
    <w:rsid w:val="00B517FB"/>
    <w:rsid w:val="00B52836"/>
    <w:rsid w:val="00B53306"/>
    <w:rsid w:val="00B53431"/>
    <w:rsid w:val="00B53AA5"/>
    <w:rsid w:val="00B55783"/>
    <w:rsid w:val="00B56587"/>
    <w:rsid w:val="00B5661F"/>
    <w:rsid w:val="00B60991"/>
    <w:rsid w:val="00B617BD"/>
    <w:rsid w:val="00B61D78"/>
    <w:rsid w:val="00B623F5"/>
    <w:rsid w:val="00B62514"/>
    <w:rsid w:val="00B627D9"/>
    <w:rsid w:val="00B65583"/>
    <w:rsid w:val="00B65A17"/>
    <w:rsid w:val="00B65D8F"/>
    <w:rsid w:val="00B671D3"/>
    <w:rsid w:val="00B70BE3"/>
    <w:rsid w:val="00B71CA4"/>
    <w:rsid w:val="00B737D9"/>
    <w:rsid w:val="00B75525"/>
    <w:rsid w:val="00B7563F"/>
    <w:rsid w:val="00B758CC"/>
    <w:rsid w:val="00B75D3F"/>
    <w:rsid w:val="00B76458"/>
    <w:rsid w:val="00B7660D"/>
    <w:rsid w:val="00B76962"/>
    <w:rsid w:val="00B778C0"/>
    <w:rsid w:val="00B821C9"/>
    <w:rsid w:val="00B822E9"/>
    <w:rsid w:val="00B84573"/>
    <w:rsid w:val="00B84786"/>
    <w:rsid w:val="00B8524A"/>
    <w:rsid w:val="00B85337"/>
    <w:rsid w:val="00B85C0D"/>
    <w:rsid w:val="00B86721"/>
    <w:rsid w:val="00B86E9A"/>
    <w:rsid w:val="00B90E4D"/>
    <w:rsid w:val="00B91BB1"/>
    <w:rsid w:val="00B930DB"/>
    <w:rsid w:val="00B97460"/>
    <w:rsid w:val="00B97F82"/>
    <w:rsid w:val="00BA03F2"/>
    <w:rsid w:val="00BA0C52"/>
    <w:rsid w:val="00BA3853"/>
    <w:rsid w:val="00BA3A54"/>
    <w:rsid w:val="00BA4F89"/>
    <w:rsid w:val="00BA51BD"/>
    <w:rsid w:val="00BA5C3D"/>
    <w:rsid w:val="00BA6BA2"/>
    <w:rsid w:val="00BA7CD0"/>
    <w:rsid w:val="00BA7D80"/>
    <w:rsid w:val="00BB1640"/>
    <w:rsid w:val="00BB2154"/>
    <w:rsid w:val="00BB258A"/>
    <w:rsid w:val="00BB3977"/>
    <w:rsid w:val="00BB3DDF"/>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5245"/>
    <w:rsid w:val="00BE6036"/>
    <w:rsid w:val="00BE6805"/>
    <w:rsid w:val="00BE72CB"/>
    <w:rsid w:val="00BE7E4B"/>
    <w:rsid w:val="00BF0563"/>
    <w:rsid w:val="00BF16B7"/>
    <w:rsid w:val="00BF1BB0"/>
    <w:rsid w:val="00BF286C"/>
    <w:rsid w:val="00BF2BF7"/>
    <w:rsid w:val="00BF38EA"/>
    <w:rsid w:val="00BF4AA4"/>
    <w:rsid w:val="00BF4D99"/>
    <w:rsid w:val="00BF4E32"/>
    <w:rsid w:val="00BF53AA"/>
    <w:rsid w:val="00BF5687"/>
    <w:rsid w:val="00BF5B26"/>
    <w:rsid w:val="00BF6229"/>
    <w:rsid w:val="00BF686D"/>
    <w:rsid w:val="00BF696F"/>
    <w:rsid w:val="00BF7308"/>
    <w:rsid w:val="00BF767F"/>
    <w:rsid w:val="00BF7C57"/>
    <w:rsid w:val="00C00DC8"/>
    <w:rsid w:val="00C011D1"/>
    <w:rsid w:val="00C015F2"/>
    <w:rsid w:val="00C01C74"/>
    <w:rsid w:val="00C02980"/>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21F"/>
    <w:rsid w:val="00C14400"/>
    <w:rsid w:val="00C158F8"/>
    <w:rsid w:val="00C17509"/>
    <w:rsid w:val="00C20B37"/>
    <w:rsid w:val="00C211F8"/>
    <w:rsid w:val="00C235ED"/>
    <w:rsid w:val="00C23B16"/>
    <w:rsid w:val="00C23DC2"/>
    <w:rsid w:val="00C24274"/>
    <w:rsid w:val="00C24D81"/>
    <w:rsid w:val="00C24F40"/>
    <w:rsid w:val="00C25124"/>
    <w:rsid w:val="00C2551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50D7"/>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5C5"/>
    <w:rsid w:val="00C64B6A"/>
    <w:rsid w:val="00C654CB"/>
    <w:rsid w:val="00C67113"/>
    <w:rsid w:val="00C7068C"/>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632"/>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9EA"/>
    <w:rsid w:val="00CA4C19"/>
    <w:rsid w:val="00CA527E"/>
    <w:rsid w:val="00CA55D6"/>
    <w:rsid w:val="00CB11AD"/>
    <w:rsid w:val="00CB6461"/>
    <w:rsid w:val="00CB6607"/>
    <w:rsid w:val="00CB7DB1"/>
    <w:rsid w:val="00CC080C"/>
    <w:rsid w:val="00CC131E"/>
    <w:rsid w:val="00CC16D2"/>
    <w:rsid w:val="00CC1A7F"/>
    <w:rsid w:val="00CC1E16"/>
    <w:rsid w:val="00CC2DB0"/>
    <w:rsid w:val="00CC3A90"/>
    <w:rsid w:val="00CC3FB1"/>
    <w:rsid w:val="00CC4462"/>
    <w:rsid w:val="00CC5B20"/>
    <w:rsid w:val="00CC607E"/>
    <w:rsid w:val="00CC6249"/>
    <w:rsid w:val="00CD0A0C"/>
    <w:rsid w:val="00CD39EA"/>
    <w:rsid w:val="00CD58EA"/>
    <w:rsid w:val="00CD5921"/>
    <w:rsid w:val="00CD5B40"/>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1D9C"/>
    <w:rsid w:val="00D2274F"/>
    <w:rsid w:val="00D22CDB"/>
    <w:rsid w:val="00D23BE3"/>
    <w:rsid w:val="00D23CB9"/>
    <w:rsid w:val="00D242D7"/>
    <w:rsid w:val="00D255AC"/>
    <w:rsid w:val="00D25AA5"/>
    <w:rsid w:val="00D25F9B"/>
    <w:rsid w:val="00D26388"/>
    <w:rsid w:val="00D266E0"/>
    <w:rsid w:val="00D27A60"/>
    <w:rsid w:val="00D321E8"/>
    <w:rsid w:val="00D32DC1"/>
    <w:rsid w:val="00D32FD5"/>
    <w:rsid w:val="00D33358"/>
    <w:rsid w:val="00D33392"/>
    <w:rsid w:val="00D33C88"/>
    <w:rsid w:val="00D34BB1"/>
    <w:rsid w:val="00D3602D"/>
    <w:rsid w:val="00D3677D"/>
    <w:rsid w:val="00D37224"/>
    <w:rsid w:val="00D40688"/>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02B"/>
    <w:rsid w:val="00D566A1"/>
    <w:rsid w:val="00D5715B"/>
    <w:rsid w:val="00D5728E"/>
    <w:rsid w:val="00D57FD5"/>
    <w:rsid w:val="00D6077B"/>
    <w:rsid w:val="00D618DC"/>
    <w:rsid w:val="00D6221B"/>
    <w:rsid w:val="00D62B77"/>
    <w:rsid w:val="00D640AD"/>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2B1"/>
    <w:rsid w:val="00D8054E"/>
    <w:rsid w:val="00D80FBC"/>
    <w:rsid w:val="00D82218"/>
    <w:rsid w:val="00D82248"/>
    <w:rsid w:val="00D82B71"/>
    <w:rsid w:val="00D8327F"/>
    <w:rsid w:val="00D835E1"/>
    <w:rsid w:val="00D84686"/>
    <w:rsid w:val="00D85324"/>
    <w:rsid w:val="00D86056"/>
    <w:rsid w:val="00D869F3"/>
    <w:rsid w:val="00D86AB5"/>
    <w:rsid w:val="00D87686"/>
    <w:rsid w:val="00D87E8D"/>
    <w:rsid w:val="00D90149"/>
    <w:rsid w:val="00D90447"/>
    <w:rsid w:val="00D9165E"/>
    <w:rsid w:val="00D9210F"/>
    <w:rsid w:val="00D92557"/>
    <w:rsid w:val="00D93171"/>
    <w:rsid w:val="00D935F2"/>
    <w:rsid w:val="00D93F5B"/>
    <w:rsid w:val="00D94C16"/>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6104"/>
    <w:rsid w:val="00DB7089"/>
    <w:rsid w:val="00DB74D8"/>
    <w:rsid w:val="00DC0CF1"/>
    <w:rsid w:val="00DC15AC"/>
    <w:rsid w:val="00DC289D"/>
    <w:rsid w:val="00DC305A"/>
    <w:rsid w:val="00DC36CA"/>
    <w:rsid w:val="00DC3C73"/>
    <w:rsid w:val="00DC6402"/>
    <w:rsid w:val="00DC76EA"/>
    <w:rsid w:val="00DD1419"/>
    <w:rsid w:val="00DD1A6F"/>
    <w:rsid w:val="00DD2454"/>
    <w:rsid w:val="00DD26D6"/>
    <w:rsid w:val="00DD2904"/>
    <w:rsid w:val="00DD3128"/>
    <w:rsid w:val="00DD3607"/>
    <w:rsid w:val="00DD40E8"/>
    <w:rsid w:val="00DD4679"/>
    <w:rsid w:val="00DD512D"/>
    <w:rsid w:val="00DD554F"/>
    <w:rsid w:val="00DD56E0"/>
    <w:rsid w:val="00DD5AEB"/>
    <w:rsid w:val="00DD5E66"/>
    <w:rsid w:val="00DD5F58"/>
    <w:rsid w:val="00DD6039"/>
    <w:rsid w:val="00DD79B7"/>
    <w:rsid w:val="00DE125C"/>
    <w:rsid w:val="00DE1896"/>
    <w:rsid w:val="00DE23D3"/>
    <w:rsid w:val="00DE2490"/>
    <w:rsid w:val="00DE2BDA"/>
    <w:rsid w:val="00DE3D6A"/>
    <w:rsid w:val="00DE463D"/>
    <w:rsid w:val="00DE4C9C"/>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DF7267"/>
    <w:rsid w:val="00E006FA"/>
    <w:rsid w:val="00E00DA1"/>
    <w:rsid w:val="00E00E77"/>
    <w:rsid w:val="00E01322"/>
    <w:rsid w:val="00E0199E"/>
    <w:rsid w:val="00E038B3"/>
    <w:rsid w:val="00E039B3"/>
    <w:rsid w:val="00E039D4"/>
    <w:rsid w:val="00E043F0"/>
    <w:rsid w:val="00E04A25"/>
    <w:rsid w:val="00E04ABD"/>
    <w:rsid w:val="00E05884"/>
    <w:rsid w:val="00E0755A"/>
    <w:rsid w:val="00E1023E"/>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99A"/>
    <w:rsid w:val="00E32D8C"/>
    <w:rsid w:val="00E34368"/>
    <w:rsid w:val="00E34CA4"/>
    <w:rsid w:val="00E34F1F"/>
    <w:rsid w:val="00E3659F"/>
    <w:rsid w:val="00E3756F"/>
    <w:rsid w:val="00E37715"/>
    <w:rsid w:val="00E37741"/>
    <w:rsid w:val="00E37B38"/>
    <w:rsid w:val="00E405C2"/>
    <w:rsid w:val="00E43500"/>
    <w:rsid w:val="00E43C1E"/>
    <w:rsid w:val="00E45078"/>
    <w:rsid w:val="00E46CBB"/>
    <w:rsid w:val="00E47C74"/>
    <w:rsid w:val="00E508B5"/>
    <w:rsid w:val="00E50C40"/>
    <w:rsid w:val="00E51901"/>
    <w:rsid w:val="00E52961"/>
    <w:rsid w:val="00E534A5"/>
    <w:rsid w:val="00E53D19"/>
    <w:rsid w:val="00E53EDC"/>
    <w:rsid w:val="00E54341"/>
    <w:rsid w:val="00E543B8"/>
    <w:rsid w:val="00E54504"/>
    <w:rsid w:val="00E5594D"/>
    <w:rsid w:val="00E56315"/>
    <w:rsid w:val="00E56553"/>
    <w:rsid w:val="00E56EE0"/>
    <w:rsid w:val="00E56F4D"/>
    <w:rsid w:val="00E57AB2"/>
    <w:rsid w:val="00E57CBE"/>
    <w:rsid w:val="00E57DAA"/>
    <w:rsid w:val="00E60CCA"/>
    <w:rsid w:val="00E60E25"/>
    <w:rsid w:val="00E61162"/>
    <w:rsid w:val="00E61B16"/>
    <w:rsid w:val="00E61EE8"/>
    <w:rsid w:val="00E63125"/>
    <w:rsid w:val="00E633DB"/>
    <w:rsid w:val="00E648E1"/>
    <w:rsid w:val="00E65831"/>
    <w:rsid w:val="00E67C51"/>
    <w:rsid w:val="00E67E47"/>
    <w:rsid w:val="00E67FCA"/>
    <w:rsid w:val="00E700CE"/>
    <w:rsid w:val="00E70156"/>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65A"/>
    <w:rsid w:val="00E86EEA"/>
    <w:rsid w:val="00E871D3"/>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2C1"/>
    <w:rsid w:val="00EA6988"/>
    <w:rsid w:val="00EA7D85"/>
    <w:rsid w:val="00EB051D"/>
    <w:rsid w:val="00EB11AB"/>
    <w:rsid w:val="00EB1C60"/>
    <w:rsid w:val="00EB1E56"/>
    <w:rsid w:val="00EB2578"/>
    <w:rsid w:val="00EB47B5"/>
    <w:rsid w:val="00EB5DF1"/>
    <w:rsid w:val="00EB5EF1"/>
    <w:rsid w:val="00EC0CD4"/>
    <w:rsid w:val="00EC1422"/>
    <w:rsid w:val="00EC2B1D"/>
    <w:rsid w:val="00EC2D98"/>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2D42"/>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40D"/>
    <w:rsid w:val="00F06544"/>
    <w:rsid w:val="00F06BF5"/>
    <w:rsid w:val="00F06D56"/>
    <w:rsid w:val="00F07E8B"/>
    <w:rsid w:val="00F11D9D"/>
    <w:rsid w:val="00F12BDE"/>
    <w:rsid w:val="00F12DDF"/>
    <w:rsid w:val="00F139D5"/>
    <w:rsid w:val="00F13A7A"/>
    <w:rsid w:val="00F13B21"/>
    <w:rsid w:val="00F14454"/>
    <w:rsid w:val="00F1471F"/>
    <w:rsid w:val="00F14888"/>
    <w:rsid w:val="00F15C01"/>
    <w:rsid w:val="00F16D1B"/>
    <w:rsid w:val="00F214FF"/>
    <w:rsid w:val="00F21B74"/>
    <w:rsid w:val="00F21F1B"/>
    <w:rsid w:val="00F226E5"/>
    <w:rsid w:val="00F22F5B"/>
    <w:rsid w:val="00F234C8"/>
    <w:rsid w:val="00F239A6"/>
    <w:rsid w:val="00F24953"/>
    <w:rsid w:val="00F25A79"/>
    <w:rsid w:val="00F25BD2"/>
    <w:rsid w:val="00F26059"/>
    <w:rsid w:val="00F27450"/>
    <w:rsid w:val="00F30C3B"/>
    <w:rsid w:val="00F3106D"/>
    <w:rsid w:val="00F32056"/>
    <w:rsid w:val="00F350D4"/>
    <w:rsid w:val="00F35814"/>
    <w:rsid w:val="00F35AB0"/>
    <w:rsid w:val="00F37095"/>
    <w:rsid w:val="00F40B94"/>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2775"/>
    <w:rsid w:val="00F549F9"/>
    <w:rsid w:val="00F55464"/>
    <w:rsid w:val="00F558DA"/>
    <w:rsid w:val="00F571FC"/>
    <w:rsid w:val="00F574DD"/>
    <w:rsid w:val="00F5780A"/>
    <w:rsid w:val="00F57836"/>
    <w:rsid w:val="00F60397"/>
    <w:rsid w:val="00F610EF"/>
    <w:rsid w:val="00F611C3"/>
    <w:rsid w:val="00F612AB"/>
    <w:rsid w:val="00F614EF"/>
    <w:rsid w:val="00F622C0"/>
    <w:rsid w:val="00F628F9"/>
    <w:rsid w:val="00F6297B"/>
    <w:rsid w:val="00F629EB"/>
    <w:rsid w:val="00F62E6D"/>
    <w:rsid w:val="00F62E74"/>
    <w:rsid w:val="00F63779"/>
    <w:rsid w:val="00F6418D"/>
    <w:rsid w:val="00F64367"/>
    <w:rsid w:val="00F652CB"/>
    <w:rsid w:val="00F675E8"/>
    <w:rsid w:val="00F70198"/>
    <w:rsid w:val="00F70E1B"/>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0E44"/>
    <w:rsid w:val="00F91641"/>
    <w:rsid w:val="00F939D0"/>
    <w:rsid w:val="00F95A79"/>
    <w:rsid w:val="00F962B9"/>
    <w:rsid w:val="00F962DD"/>
    <w:rsid w:val="00F96E38"/>
    <w:rsid w:val="00F9702F"/>
    <w:rsid w:val="00F9749E"/>
    <w:rsid w:val="00FA0F35"/>
    <w:rsid w:val="00FA187C"/>
    <w:rsid w:val="00FA22A9"/>
    <w:rsid w:val="00FA399C"/>
    <w:rsid w:val="00FA3CFA"/>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435"/>
    <w:rsid w:val="00FB5789"/>
    <w:rsid w:val="00FB593A"/>
    <w:rsid w:val="00FB6127"/>
    <w:rsid w:val="00FB6138"/>
    <w:rsid w:val="00FB6324"/>
    <w:rsid w:val="00FB63C1"/>
    <w:rsid w:val="00FB6516"/>
    <w:rsid w:val="00FB7640"/>
    <w:rsid w:val="00FC0CE6"/>
    <w:rsid w:val="00FC317A"/>
    <w:rsid w:val="00FC3774"/>
    <w:rsid w:val="00FC3BCB"/>
    <w:rsid w:val="00FC4050"/>
    <w:rsid w:val="00FC5B48"/>
    <w:rsid w:val="00FC5CC2"/>
    <w:rsid w:val="00FD0161"/>
    <w:rsid w:val="00FD1125"/>
    <w:rsid w:val="00FD29A6"/>
    <w:rsid w:val="00FD2DBF"/>
    <w:rsid w:val="00FD30C5"/>
    <w:rsid w:val="00FD4D62"/>
    <w:rsid w:val="00FD4D82"/>
    <w:rsid w:val="00FE1BD2"/>
    <w:rsid w:val="00FE1FE7"/>
    <w:rsid w:val="00FE2425"/>
    <w:rsid w:val="00FE2692"/>
    <w:rsid w:val="00FE3282"/>
    <w:rsid w:val="00FE36B1"/>
    <w:rsid w:val="00FE3704"/>
    <w:rsid w:val="00FE4061"/>
    <w:rsid w:val="00FE4A0C"/>
    <w:rsid w:val="00FE5113"/>
    <w:rsid w:val="00FE5649"/>
    <w:rsid w:val="00FE609A"/>
    <w:rsid w:val="00FE7F5B"/>
    <w:rsid w:val="00FF0154"/>
    <w:rsid w:val="00FF0D0D"/>
    <w:rsid w:val="00FF0DBB"/>
    <w:rsid w:val="00FF10C2"/>
    <w:rsid w:val="00FF16B0"/>
    <w:rsid w:val="00FF1EF0"/>
    <w:rsid w:val="00FF278D"/>
    <w:rsid w:val="00FF28D9"/>
    <w:rsid w:val="00FF5561"/>
    <w:rsid w:val="00FF561F"/>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99"/>
    <w:qFormat/>
    <w:rsid w:val="0028588C"/>
    <w:rPr>
      <w:sz w:val="21"/>
      <w:szCs w:val="21"/>
    </w:rPr>
  </w:style>
  <w:style w:type="character" w:customStyle="1" w:styleId="AralkYokChar">
    <w:name w:val="Aralık Yok Char"/>
    <w:link w:val="AralkYok"/>
    <w:uiPriority w:val="99"/>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F214FF"/>
    <w:rPr>
      <w:rFonts w:ascii="Book Antiqua" w:hAnsi="Book Antiqua"/>
      <w:sz w:val="24"/>
      <w:szCs w:val="21"/>
    </w:rPr>
  </w:style>
  <w:style w:type="table" w:customStyle="1" w:styleId="TableNormal">
    <w:name w:val="Table Normal"/>
    <w:uiPriority w:val="2"/>
    <w:semiHidden/>
    <w:unhideWhenUsed/>
    <w:qFormat/>
    <w:rsid w:val="00CC3A9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2335730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42623870">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46890140">
      <w:bodyDiv w:val="1"/>
      <w:marLeft w:val="0"/>
      <w:marRight w:val="0"/>
      <w:marTop w:val="0"/>
      <w:marBottom w:val="0"/>
      <w:divBdr>
        <w:top w:val="none" w:sz="0" w:space="0" w:color="auto"/>
        <w:left w:val="none" w:sz="0" w:space="0" w:color="auto"/>
        <w:bottom w:val="none" w:sz="0" w:space="0" w:color="auto"/>
        <w:right w:val="none" w:sz="0" w:space="0" w:color="auto"/>
      </w:divBdr>
      <w:divsChild>
        <w:div w:id="1525748181">
          <w:marLeft w:val="0"/>
          <w:marRight w:val="0"/>
          <w:marTop w:val="0"/>
          <w:marBottom w:val="0"/>
          <w:divBdr>
            <w:top w:val="none" w:sz="0" w:space="0" w:color="auto"/>
            <w:left w:val="none" w:sz="0" w:space="0" w:color="auto"/>
            <w:bottom w:val="none" w:sz="0" w:space="0" w:color="auto"/>
            <w:right w:val="none" w:sz="0" w:space="0" w:color="auto"/>
          </w:divBdr>
        </w:div>
      </w:divsChild>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3393390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85887263">
      <w:bodyDiv w:val="1"/>
      <w:marLeft w:val="0"/>
      <w:marRight w:val="0"/>
      <w:marTop w:val="0"/>
      <w:marBottom w:val="0"/>
      <w:divBdr>
        <w:top w:val="none" w:sz="0" w:space="0" w:color="auto"/>
        <w:left w:val="none" w:sz="0" w:space="0" w:color="auto"/>
        <w:bottom w:val="none" w:sz="0" w:space="0" w:color="auto"/>
        <w:right w:val="none" w:sz="0" w:space="0" w:color="auto"/>
      </w:divBdr>
      <w:divsChild>
        <w:div w:id="446699706">
          <w:marLeft w:val="540"/>
          <w:marRight w:val="0"/>
          <w:marTop w:val="0"/>
          <w:marBottom w:val="0"/>
          <w:divBdr>
            <w:top w:val="none" w:sz="0" w:space="0" w:color="auto"/>
            <w:left w:val="none" w:sz="0" w:space="0" w:color="auto"/>
            <w:bottom w:val="none" w:sz="0" w:space="0" w:color="auto"/>
            <w:right w:val="none" w:sz="0" w:space="0" w:color="auto"/>
          </w:divBdr>
        </w:div>
        <w:div w:id="779301974">
          <w:marLeft w:val="540"/>
          <w:marRight w:val="0"/>
          <w:marTop w:val="0"/>
          <w:marBottom w:val="0"/>
          <w:divBdr>
            <w:top w:val="none" w:sz="0" w:space="0" w:color="auto"/>
            <w:left w:val="none" w:sz="0" w:space="0" w:color="auto"/>
            <w:bottom w:val="none" w:sz="0" w:space="0" w:color="auto"/>
            <w:right w:val="none" w:sz="0" w:space="0" w:color="auto"/>
          </w:divBdr>
        </w:div>
        <w:div w:id="850218171">
          <w:marLeft w:val="540"/>
          <w:marRight w:val="0"/>
          <w:marTop w:val="0"/>
          <w:marBottom w:val="0"/>
          <w:divBdr>
            <w:top w:val="none" w:sz="0" w:space="0" w:color="auto"/>
            <w:left w:val="none" w:sz="0" w:space="0" w:color="auto"/>
            <w:bottom w:val="none" w:sz="0" w:space="0" w:color="auto"/>
            <w:right w:val="none" w:sz="0" w:space="0" w:color="auto"/>
          </w:divBdr>
        </w:div>
        <w:div w:id="867914352">
          <w:marLeft w:val="540"/>
          <w:marRight w:val="0"/>
          <w:marTop w:val="0"/>
          <w:marBottom w:val="0"/>
          <w:divBdr>
            <w:top w:val="none" w:sz="0" w:space="0" w:color="auto"/>
            <w:left w:val="none" w:sz="0" w:space="0" w:color="auto"/>
            <w:bottom w:val="none" w:sz="0" w:space="0" w:color="auto"/>
            <w:right w:val="none" w:sz="0" w:space="0" w:color="auto"/>
          </w:divBdr>
        </w:div>
        <w:div w:id="893739515">
          <w:marLeft w:val="540"/>
          <w:marRight w:val="0"/>
          <w:marTop w:val="0"/>
          <w:marBottom w:val="0"/>
          <w:divBdr>
            <w:top w:val="none" w:sz="0" w:space="0" w:color="auto"/>
            <w:left w:val="none" w:sz="0" w:space="0" w:color="auto"/>
            <w:bottom w:val="none" w:sz="0" w:space="0" w:color="auto"/>
            <w:right w:val="none" w:sz="0" w:space="0" w:color="auto"/>
          </w:divBdr>
        </w:div>
        <w:div w:id="898177013">
          <w:marLeft w:val="540"/>
          <w:marRight w:val="0"/>
          <w:marTop w:val="0"/>
          <w:marBottom w:val="0"/>
          <w:divBdr>
            <w:top w:val="none" w:sz="0" w:space="0" w:color="auto"/>
            <w:left w:val="none" w:sz="0" w:space="0" w:color="auto"/>
            <w:bottom w:val="none" w:sz="0" w:space="0" w:color="auto"/>
            <w:right w:val="none" w:sz="0" w:space="0" w:color="auto"/>
          </w:divBdr>
        </w:div>
        <w:div w:id="1030301725">
          <w:marLeft w:val="540"/>
          <w:marRight w:val="0"/>
          <w:marTop w:val="0"/>
          <w:marBottom w:val="0"/>
          <w:divBdr>
            <w:top w:val="none" w:sz="0" w:space="0" w:color="auto"/>
            <w:left w:val="none" w:sz="0" w:space="0" w:color="auto"/>
            <w:bottom w:val="none" w:sz="0" w:space="0" w:color="auto"/>
            <w:right w:val="none" w:sz="0" w:space="0" w:color="auto"/>
          </w:divBdr>
        </w:div>
        <w:div w:id="1657996173">
          <w:marLeft w:val="540"/>
          <w:marRight w:val="0"/>
          <w:marTop w:val="0"/>
          <w:marBottom w:val="0"/>
          <w:divBdr>
            <w:top w:val="none" w:sz="0" w:space="0" w:color="auto"/>
            <w:left w:val="none" w:sz="0" w:space="0" w:color="auto"/>
            <w:bottom w:val="none" w:sz="0" w:space="0" w:color="auto"/>
            <w:right w:val="none" w:sz="0" w:space="0" w:color="auto"/>
          </w:divBdr>
        </w:div>
        <w:div w:id="1762726381">
          <w:marLeft w:val="540"/>
          <w:marRight w:val="0"/>
          <w:marTop w:val="0"/>
          <w:marBottom w:val="0"/>
          <w:divBdr>
            <w:top w:val="none" w:sz="0" w:space="0" w:color="auto"/>
            <w:left w:val="none" w:sz="0" w:space="0" w:color="auto"/>
            <w:bottom w:val="none" w:sz="0" w:space="0" w:color="auto"/>
            <w:right w:val="none" w:sz="0" w:space="0" w:color="auto"/>
          </w:divBdr>
        </w:div>
        <w:div w:id="2072537979">
          <w:marLeft w:val="540"/>
          <w:marRight w:val="0"/>
          <w:marTop w:val="0"/>
          <w:marBottom w:val="0"/>
          <w:divBdr>
            <w:top w:val="none" w:sz="0" w:space="0" w:color="auto"/>
            <w:left w:val="none" w:sz="0" w:space="0" w:color="auto"/>
            <w:bottom w:val="none" w:sz="0" w:space="0" w:color="auto"/>
            <w:right w:val="none" w:sz="0" w:space="0" w:color="auto"/>
          </w:divBdr>
        </w:div>
        <w:div w:id="2092579927">
          <w:marLeft w:val="540"/>
          <w:marRight w:val="0"/>
          <w:marTop w:val="0"/>
          <w:marBottom w:val="0"/>
          <w:divBdr>
            <w:top w:val="none" w:sz="0" w:space="0" w:color="auto"/>
            <w:left w:val="none" w:sz="0" w:space="0" w:color="auto"/>
            <w:bottom w:val="none" w:sz="0" w:space="0" w:color="auto"/>
            <w:right w:val="none" w:sz="0" w:space="0" w:color="auto"/>
          </w:divBdr>
        </w:div>
      </w:divsChild>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izikhamurkesenortaokulu.meb.k12.tr"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746672@meb.k12.t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87816@meb.k12.t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kizikhamurkesenilkokulu.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0D0F-605D-450D-9CEB-01142A59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40</Pages>
  <Words>6126</Words>
  <Characters>34921</Characters>
  <Application>Microsoft Office Word</Application>
  <DocSecurity>0</DocSecurity>
  <Lines>291</Lines>
  <Paragraphs>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40966</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Dell</cp:lastModifiedBy>
  <cp:revision>7</cp:revision>
  <cp:lastPrinted>2019-02-22T12:56:00Z</cp:lastPrinted>
  <dcterms:created xsi:type="dcterms:W3CDTF">2024-03-22T06:34:00Z</dcterms:created>
  <dcterms:modified xsi:type="dcterms:W3CDTF">2024-04-30T11:43:00Z</dcterms:modified>
</cp:coreProperties>
</file>